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A8" w:rsidRDefault="006D17A8" w:rsidP="006D17A8">
      <w:pPr>
        <w:pStyle w:val="titel-HS"/>
        <w:rPr>
          <w:b/>
          <w:bCs/>
        </w:rPr>
      </w:pPr>
      <w:r>
        <w:rPr>
          <w:b/>
          <w:bCs/>
        </w:rPr>
        <w:t>Verslag gemeenteraadszitting op 12/10/2017</w:t>
      </w:r>
    </w:p>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222"/>
      </w:tblGrid>
      <w:tr w:rsidR="006D17A8" w:rsidRPr="00491FC7" w:rsidTr="007C4F32">
        <w:tc>
          <w:tcPr>
            <w:tcW w:w="1809" w:type="dxa"/>
          </w:tcPr>
          <w:tbl>
            <w:tblPr>
              <w:tblStyle w:val="Tabel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080"/>
            </w:tblGrid>
            <w:tr w:rsidR="006D17A8" w:rsidRPr="00491FC7" w:rsidTr="007C4F32">
              <w:tc>
                <w:tcPr>
                  <w:tcW w:w="1809" w:type="dxa"/>
                </w:tcPr>
                <w:p w:rsidR="006D17A8" w:rsidRPr="00491FC7" w:rsidRDefault="006D17A8" w:rsidP="007C4F32">
                  <w:pPr>
                    <w:spacing w:after="120"/>
                    <w:rPr>
                      <w:rFonts w:eastAsia="Times New Roman" w:cs="Arial"/>
                      <w:sz w:val="18"/>
                      <w:lang w:val="nl-NL" w:eastAsia="nl-NL"/>
                    </w:rPr>
                  </w:pPr>
                  <w:r w:rsidRPr="00491FC7">
                    <w:rPr>
                      <w:rFonts w:eastAsia="Times New Roman" w:cs="Arial"/>
                      <w:sz w:val="18"/>
                      <w:lang w:val="nl-NL" w:eastAsia="nl-NL"/>
                    </w:rPr>
                    <w:t>Aanwezig:</w:t>
                  </w:r>
                </w:p>
              </w:tc>
              <w:tc>
                <w:tcPr>
                  <w:tcW w:w="8080" w:type="dxa"/>
                </w:tcPr>
                <w:p w:rsidR="006D17A8" w:rsidRDefault="006D17A8" w:rsidP="007C4F32">
                  <w:pPr>
                    <w:tabs>
                      <w:tab w:val="right" w:pos="7830"/>
                    </w:tabs>
                    <w:spacing w:after="120"/>
                    <w:rPr>
                      <w:rFonts w:eastAsia="Times New Roman" w:cs="Arial"/>
                      <w:sz w:val="18"/>
                      <w:lang w:val="nl-NL" w:eastAsia="nl-NL"/>
                    </w:rPr>
                  </w:pPr>
                  <w:r w:rsidRPr="00491FC7">
                    <w:rPr>
                      <w:rFonts w:eastAsia="Times New Roman" w:cs="Arial"/>
                      <w:sz w:val="18"/>
                      <w:lang w:val="nl-NL" w:eastAsia="nl-NL"/>
                    </w:rPr>
                    <w:t>M. Landuyt, voorzitter;</w:t>
                  </w:r>
                  <w:r w:rsidRPr="00491FC7">
                    <w:rPr>
                      <w:rFonts w:eastAsia="Times New Roman" w:cs="Arial"/>
                      <w:sz w:val="18"/>
                      <w:lang w:val="nl-NL" w:eastAsia="nl-NL"/>
                    </w:rPr>
                    <w:br/>
                  </w:r>
                  <w:r w:rsidRPr="00491FC7">
                    <w:rPr>
                      <w:rFonts w:eastAsia="Times New Roman" w:cs="Arial"/>
                      <w:sz w:val="18"/>
                      <w:lang w:val="nl-NL" w:eastAsia="nl-NL"/>
                    </w:rPr>
                    <w:br/>
                    <w:t>J. Rommel-Opstaele, burgemeester;</w:t>
                  </w:r>
                  <w:r w:rsidRPr="00491FC7">
                    <w:rPr>
                      <w:rFonts w:eastAsia="Times New Roman" w:cs="Arial"/>
                      <w:sz w:val="18"/>
                      <w:lang w:val="nl-NL" w:eastAsia="nl-NL"/>
                    </w:rPr>
                    <w:br/>
                  </w:r>
                  <w:r w:rsidRPr="00491FC7">
                    <w:rPr>
                      <w:rFonts w:eastAsia="Times New Roman" w:cs="Arial"/>
                      <w:sz w:val="18"/>
                      <w:lang w:val="nl-NL" w:eastAsia="nl-NL"/>
                    </w:rPr>
                    <w:br/>
                    <w:t>L. Pylyser-Dewulf, J. Devey, B. Vandekerckhove, F. Ampe-Duron, schepenen;</w:t>
                  </w:r>
                  <w:r w:rsidRPr="00491FC7">
                    <w:rPr>
                      <w:rFonts w:eastAsia="Times New Roman" w:cs="Arial"/>
                      <w:sz w:val="18"/>
                      <w:lang w:val="nl-NL" w:eastAsia="nl-NL"/>
                    </w:rPr>
                    <w:br/>
                  </w:r>
                  <w:r w:rsidRPr="00491FC7">
                    <w:rPr>
                      <w:rFonts w:eastAsia="Times New Roman" w:cs="Arial"/>
                      <w:sz w:val="18"/>
                      <w:lang w:val="nl-NL" w:eastAsia="nl-NL"/>
                    </w:rPr>
                    <w:br/>
                    <w:t>G. Soete, G. Verdonck, C. De Jonghe, T. Dedecker, F. Annys, M. Declerck, K. Claeys-Goemaere, J.M. Dedecker, C. Niville, N. Lejaeghere, D. De Poortere, D. Demarcke, D. Van Den Broucke, B. Ryckewaert, L. Feys-Peelman, K. Devos, S. Van den Bossche, A. Goethaels, raadsleden;</w:t>
                  </w:r>
                  <w:r w:rsidRPr="00491FC7">
                    <w:rPr>
                      <w:rFonts w:eastAsia="Times New Roman" w:cs="Arial"/>
                      <w:sz w:val="18"/>
                      <w:lang w:val="nl-NL" w:eastAsia="nl-NL"/>
                    </w:rPr>
                    <w:br/>
                  </w:r>
                  <w:r w:rsidRPr="00491FC7">
                    <w:rPr>
                      <w:rFonts w:eastAsia="Times New Roman" w:cs="Arial"/>
                      <w:sz w:val="18"/>
                      <w:lang w:val="nl-NL" w:eastAsia="nl-NL"/>
                    </w:rPr>
                    <w:br/>
                    <w:t>J. Duchi, korpschef</w:t>
                  </w:r>
                  <w:r w:rsidR="005A41FA">
                    <w:rPr>
                      <w:rFonts w:eastAsia="Times New Roman" w:cs="Arial"/>
                      <w:sz w:val="18"/>
                      <w:lang w:val="nl-NL" w:eastAsia="nl-NL"/>
                    </w:rPr>
                    <w:t xml:space="preserve"> (voor agendapunt 1)</w:t>
                  </w:r>
                  <w:r w:rsidRPr="00491FC7">
                    <w:rPr>
                      <w:rFonts w:eastAsia="Times New Roman" w:cs="Arial"/>
                      <w:sz w:val="18"/>
                      <w:lang w:val="nl-NL" w:eastAsia="nl-NL"/>
                    </w:rPr>
                    <w:t>;</w:t>
                  </w:r>
                  <w:r w:rsidRPr="00491FC7">
                    <w:rPr>
                      <w:rFonts w:eastAsia="Times New Roman" w:cs="Arial"/>
                      <w:sz w:val="18"/>
                      <w:lang w:val="nl-NL" w:eastAsia="nl-NL"/>
                    </w:rPr>
                    <w:br/>
                  </w:r>
                  <w:r w:rsidRPr="00491FC7">
                    <w:rPr>
                      <w:rFonts w:eastAsia="Times New Roman" w:cs="Arial"/>
                      <w:sz w:val="18"/>
                      <w:lang w:val="nl-NL" w:eastAsia="nl-NL"/>
                    </w:rPr>
                    <w:br/>
                    <w:t>P. </w:t>
                  </w:r>
                  <w:proofErr w:type="spellStart"/>
                  <w:r w:rsidRPr="00491FC7">
                    <w:rPr>
                      <w:rFonts w:eastAsia="Times New Roman" w:cs="Arial"/>
                      <w:sz w:val="18"/>
                      <w:lang w:val="nl-NL" w:eastAsia="nl-NL"/>
                    </w:rPr>
                    <w:t>Ryckewaert</w:t>
                  </w:r>
                  <w:proofErr w:type="spellEnd"/>
                  <w:r w:rsidRPr="00491FC7">
                    <w:rPr>
                      <w:rFonts w:eastAsia="Times New Roman" w:cs="Arial"/>
                      <w:sz w:val="18"/>
                      <w:lang w:val="nl-NL" w:eastAsia="nl-NL"/>
                    </w:rPr>
                    <w:t>, secretaris;</w:t>
                  </w:r>
                </w:p>
                <w:p w:rsidR="007D4A19" w:rsidRPr="00491FC7" w:rsidRDefault="007D4A19" w:rsidP="007C4F32">
                  <w:pPr>
                    <w:tabs>
                      <w:tab w:val="right" w:pos="7830"/>
                    </w:tabs>
                    <w:spacing w:after="120"/>
                    <w:rPr>
                      <w:rFonts w:eastAsia="Times New Roman" w:cs="Arial"/>
                      <w:sz w:val="18"/>
                      <w:lang w:val="nl-NL" w:eastAsia="nl-NL"/>
                    </w:rPr>
                  </w:pPr>
                </w:p>
              </w:tc>
            </w:tr>
            <w:tr w:rsidR="006D17A8" w:rsidRPr="00491FC7" w:rsidTr="007C4F32">
              <w:tc>
                <w:tcPr>
                  <w:tcW w:w="1809" w:type="dxa"/>
                </w:tcPr>
                <w:p w:rsidR="006D17A8" w:rsidRPr="00491FC7" w:rsidRDefault="006D17A8" w:rsidP="007C4F32">
                  <w:pPr>
                    <w:spacing w:after="120"/>
                    <w:rPr>
                      <w:rFonts w:eastAsia="Times New Roman" w:cs="Arial"/>
                      <w:sz w:val="18"/>
                      <w:lang w:val="nl-NL" w:eastAsia="nl-NL"/>
                    </w:rPr>
                  </w:pPr>
                  <w:r w:rsidRPr="00491FC7">
                    <w:rPr>
                      <w:rFonts w:eastAsia="Times New Roman" w:cs="Arial"/>
                      <w:sz w:val="18"/>
                      <w:lang w:val="nl-NL" w:eastAsia="nl-NL"/>
                    </w:rPr>
                    <w:t xml:space="preserve">Verontschuldigd: </w:t>
                  </w:r>
                </w:p>
              </w:tc>
              <w:tc>
                <w:tcPr>
                  <w:tcW w:w="8080" w:type="dxa"/>
                </w:tcPr>
                <w:p w:rsidR="006D17A8" w:rsidRPr="00491FC7" w:rsidRDefault="006D17A8" w:rsidP="007C4F32">
                  <w:pPr>
                    <w:tabs>
                      <w:tab w:val="right" w:pos="7830"/>
                    </w:tabs>
                    <w:spacing w:after="120"/>
                    <w:rPr>
                      <w:rFonts w:eastAsia="Times New Roman" w:cs="Arial"/>
                      <w:sz w:val="18"/>
                      <w:lang w:val="nl-NL" w:eastAsia="nl-NL"/>
                    </w:rPr>
                  </w:pPr>
                  <w:r w:rsidRPr="00491FC7">
                    <w:rPr>
                      <w:rFonts w:eastAsia="Times New Roman" w:cs="Arial"/>
                      <w:sz w:val="18"/>
                      <w:lang w:val="nl-NL" w:eastAsia="nl-NL"/>
                    </w:rPr>
                    <w:t>J. Devey, schepen verontschuldigd voor agendapunt: 11;</w:t>
                  </w:r>
                  <w:r w:rsidRPr="00491FC7">
                    <w:rPr>
                      <w:rFonts w:eastAsia="Times New Roman" w:cs="Arial"/>
                      <w:sz w:val="18"/>
                      <w:lang w:val="nl-NL" w:eastAsia="nl-NL"/>
                    </w:rPr>
                    <w:br/>
                  </w:r>
                  <w:r w:rsidRPr="00491FC7">
                    <w:rPr>
                      <w:rFonts w:eastAsia="Times New Roman" w:cs="Arial"/>
                      <w:sz w:val="18"/>
                      <w:lang w:val="nl-NL" w:eastAsia="nl-NL"/>
                    </w:rPr>
                    <w:br/>
                    <w:t>L. Maesen, raadslid;</w:t>
                  </w:r>
                  <w:r w:rsidRPr="00491FC7">
                    <w:rPr>
                      <w:rFonts w:eastAsia="Times New Roman" w:cs="Arial"/>
                      <w:sz w:val="18"/>
                      <w:lang w:val="nl-NL" w:eastAsia="nl-NL"/>
                    </w:rPr>
                    <w:br/>
                  </w:r>
                  <w:r w:rsidRPr="00491FC7">
                    <w:rPr>
                      <w:rFonts w:eastAsia="Times New Roman" w:cs="Arial"/>
                      <w:sz w:val="18"/>
                      <w:lang w:val="nl-NL" w:eastAsia="nl-NL"/>
                    </w:rPr>
                    <w:br/>
                    <w:t>A. Goethaels, raadslid verontschuldigd voor agendapunt: 10, 11;</w:t>
                  </w:r>
                  <w:r w:rsidRPr="00491FC7">
                    <w:rPr>
                      <w:rFonts w:eastAsia="Times New Roman" w:cs="Arial"/>
                      <w:sz w:val="18"/>
                      <w:lang w:val="nl-NL" w:eastAsia="nl-NL"/>
                    </w:rPr>
                    <w:br/>
                  </w:r>
                  <w:r w:rsidRPr="00491FC7">
                    <w:rPr>
                      <w:rFonts w:eastAsia="Times New Roman" w:cs="Arial"/>
                      <w:sz w:val="18"/>
                      <w:lang w:val="nl-NL" w:eastAsia="nl-NL"/>
                    </w:rPr>
                    <w:br/>
                    <w:t>D. Gilliaert, OCMW-voorzitter;</w:t>
                  </w:r>
                </w:p>
              </w:tc>
            </w:tr>
          </w:tbl>
          <w:p w:rsidR="006D17A8" w:rsidRPr="00491FC7" w:rsidRDefault="006D17A8" w:rsidP="007C4F32">
            <w:pPr>
              <w:spacing w:after="120"/>
              <w:rPr>
                <w:rFonts w:eastAsia="Times New Roman" w:cs="Arial"/>
                <w:sz w:val="18"/>
                <w:lang w:val="nl-NL" w:eastAsia="nl-NL"/>
              </w:rPr>
            </w:pPr>
          </w:p>
        </w:tc>
        <w:tc>
          <w:tcPr>
            <w:tcW w:w="8080" w:type="dxa"/>
          </w:tcPr>
          <w:p w:rsidR="006D17A8" w:rsidRPr="00491FC7" w:rsidRDefault="006D17A8" w:rsidP="007C4F32">
            <w:pPr>
              <w:tabs>
                <w:tab w:val="right" w:pos="7830"/>
              </w:tabs>
              <w:spacing w:after="120"/>
              <w:rPr>
                <w:rFonts w:eastAsia="Times New Roman" w:cs="Arial"/>
                <w:sz w:val="18"/>
                <w:lang w:val="nl-NL" w:eastAsia="nl-NL"/>
              </w:rPr>
            </w:pPr>
          </w:p>
        </w:tc>
      </w:tr>
      <w:tr w:rsidR="006D17A8" w:rsidRPr="00491FC7" w:rsidTr="007C4F32">
        <w:tc>
          <w:tcPr>
            <w:tcW w:w="1809" w:type="dxa"/>
          </w:tcPr>
          <w:p w:rsidR="006D17A8" w:rsidRPr="00491FC7" w:rsidRDefault="006D17A8" w:rsidP="007C4F32">
            <w:pPr>
              <w:spacing w:after="120"/>
              <w:rPr>
                <w:rFonts w:eastAsia="Times New Roman" w:cs="Arial"/>
                <w:sz w:val="18"/>
                <w:lang w:val="nl-NL" w:eastAsia="nl-NL"/>
              </w:rPr>
            </w:pPr>
          </w:p>
        </w:tc>
        <w:tc>
          <w:tcPr>
            <w:tcW w:w="8080" w:type="dxa"/>
          </w:tcPr>
          <w:p w:rsidR="006D17A8" w:rsidRPr="00491FC7" w:rsidRDefault="006D17A8" w:rsidP="007C4F32">
            <w:pPr>
              <w:tabs>
                <w:tab w:val="right" w:pos="7830"/>
              </w:tabs>
              <w:spacing w:after="120"/>
              <w:rPr>
                <w:rFonts w:eastAsia="Times New Roman" w:cs="Arial"/>
                <w:sz w:val="18"/>
                <w:lang w:val="nl-NL" w:eastAsia="nl-NL"/>
              </w:rPr>
            </w:pPr>
          </w:p>
        </w:tc>
      </w:tr>
    </w:tbl>
    <w:p w:rsidR="006D17A8" w:rsidRDefault="006D17A8" w:rsidP="006D17A8">
      <w:pPr>
        <w:pStyle w:val="tekst-HS"/>
        <w:tabs>
          <w:tab w:val="left" w:pos="708"/>
        </w:tabs>
        <w:spacing w:after="0"/>
      </w:pPr>
    </w:p>
    <w:p w:rsidR="005A41FA" w:rsidRDefault="005A41FA" w:rsidP="006D17A8">
      <w:pPr>
        <w:pStyle w:val="tekst-HS"/>
        <w:tabs>
          <w:tab w:val="left" w:pos="708"/>
        </w:tabs>
        <w:spacing w:after="0"/>
      </w:pPr>
    </w:p>
    <w:p w:rsidR="006D17A8" w:rsidRDefault="006D17A8" w:rsidP="006D17A8">
      <w:pPr>
        <w:pStyle w:val="tekst-HS"/>
        <w:tabs>
          <w:tab w:val="left" w:pos="708"/>
        </w:tabs>
        <w:spacing w:after="0"/>
        <w:rPr>
          <w:lang w:val="nl-NL"/>
        </w:rPr>
      </w:pPr>
      <w:r>
        <w:rPr>
          <w:lang w:val="nl-NL"/>
        </w:rPr>
        <w:t>De voorzitter opent de vergadering om 19:00 uur.</w:t>
      </w:r>
    </w:p>
    <w:p w:rsidR="006D17A8" w:rsidRDefault="006D17A8" w:rsidP="006D17A8">
      <w:pPr>
        <w:pStyle w:val="tekst-HS"/>
        <w:tabs>
          <w:tab w:val="left" w:pos="708"/>
        </w:tabs>
        <w:spacing w:after="0"/>
        <w:rPr>
          <w:lang w:val="nl-NL"/>
        </w:rPr>
      </w:pPr>
    </w:p>
    <w:p w:rsidR="005A41FA" w:rsidRDefault="005A41FA" w:rsidP="005A41FA">
      <w:pPr>
        <w:pStyle w:val="HS-Tekst"/>
      </w:pPr>
      <w:r w:rsidRPr="00277827">
        <w:t xml:space="preserve">P. Van </w:t>
      </w:r>
      <w:proofErr w:type="spellStart"/>
      <w:r w:rsidRPr="00277827">
        <w:t>Looy</w:t>
      </w:r>
      <w:proofErr w:type="spellEnd"/>
      <w:r w:rsidRPr="00277827">
        <w:t>, sectorfunctionaris administratie, woont de volledige zitting bij als deskundige, onder meer met het oog op het opmaken van het ontwerpverslag.</w:t>
      </w:r>
    </w:p>
    <w:p w:rsidR="005A41FA" w:rsidRDefault="005A41FA" w:rsidP="006D17A8">
      <w:pPr>
        <w:pStyle w:val="tekst-HS"/>
        <w:tabs>
          <w:tab w:val="left" w:pos="708"/>
        </w:tabs>
        <w:spacing w:after="0"/>
        <w:rPr>
          <w:lang w:val="nl-NL"/>
        </w:rPr>
      </w:pPr>
    </w:p>
    <w:p w:rsidR="006D17A8" w:rsidRDefault="006D17A8" w:rsidP="006D17A8">
      <w:pPr>
        <w:pStyle w:val="tekst-HS"/>
        <w:tabs>
          <w:tab w:val="left" w:pos="708"/>
        </w:tabs>
        <w:spacing w:after="0"/>
        <w:rPr>
          <w:lang w:val="nl-NL"/>
        </w:rPr>
      </w:pPr>
      <w:r>
        <w:rPr>
          <w:lang w:val="nl-NL"/>
        </w:rPr>
        <w:t>De raad bijeengeroepen en vergaderd in voldoende aantal overeenkomstig de wettelijke voorschriften.</w:t>
      </w:r>
    </w:p>
    <w:p w:rsidR="006D17A8" w:rsidRDefault="006D17A8" w:rsidP="006D17A8">
      <w:pPr>
        <w:rPr>
          <w:rFonts w:cs="Arial"/>
          <w:b/>
          <w:bCs/>
          <w:lang w:val="nl-NL"/>
        </w:rPr>
      </w:pPr>
    </w:p>
    <w:p w:rsidR="005A41FA" w:rsidRDefault="005A41FA" w:rsidP="005A41FA">
      <w:pPr>
        <w:pStyle w:val="HS-Tekst"/>
      </w:pPr>
      <w:r>
        <w:t>Onmiddellijk na het openen van de vergadering vraagt raadslid J.M. Dedecker waarom de vooraf schriftelijk ingediende mondelinge vragen niet medegedeeld en ter beschikking gesteld worden aan de pers en het publiek.</w:t>
      </w:r>
      <w:r>
        <w:br/>
        <w:t>De voorzitter antwoordt dat er daarover beraadslaagd zal worden door het college en dat een standpunt zal medegedeeld worden.</w:t>
      </w:r>
    </w:p>
    <w:p w:rsidR="005A41FA" w:rsidRDefault="005A41FA" w:rsidP="006D17A8">
      <w:pPr>
        <w:rPr>
          <w:rFonts w:cs="Arial"/>
          <w:b/>
          <w:bCs/>
          <w:lang w:val="nl-NL"/>
        </w:rPr>
      </w:pPr>
    </w:p>
    <w:p w:rsidR="000F446E" w:rsidRDefault="000F446E">
      <w:pPr>
        <w:sectPr w:rsidR="000F446E">
          <w:headerReference w:type="default" r:id="rId8"/>
          <w:footerReference w:type="default" r:id="rId9"/>
          <w:pgSz w:w="11906" w:h="16838"/>
          <w:pgMar w:top="1417" w:right="1417" w:bottom="1417" w:left="1417" w:header="708" w:footer="708" w:gutter="0"/>
          <w:cols w:space="708"/>
          <w:docGrid w:linePitch="360"/>
        </w:sectPr>
      </w:pPr>
    </w:p>
    <w:p w:rsidR="00AE326A" w:rsidRPr="004F1B53" w:rsidRDefault="005A41FA" w:rsidP="004F1B53">
      <w:pPr>
        <w:pStyle w:val="HS-Tekst"/>
        <w:spacing w:after="200" w:line="276" w:lineRule="auto"/>
        <w:rPr>
          <w:b/>
          <w:u w:val="single"/>
        </w:rPr>
      </w:pPr>
      <w:r w:rsidRPr="004F1B53">
        <w:rPr>
          <w:b/>
          <w:u w:val="single"/>
        </w:rPr>
        <w:t>Openbare vergadering</w:t>
      </w:r>
    </w:p>
    <w:p w:rsidR="000F446E" w:rsidRDefault="000F446E">
      <w:pPr>
        <w:sectPr w:rsidR="000F446E">
          <w:type w:val="continuous"/>
          <w:pgSz w:w="11906" w:h="16838"/>
          <w:pgMar w:top="1417" w:right="1417" w:bottom="1417" w:left="1417" w:header="708" w:footer="708" w:gutter="0"/>
          <w:cols w:space="708"/>
          <w:docGrid w:linePitch="360"/>
        </w:sectPr>
      </w:pPr>
    </w:p>
    <w:p w:rsidR="000B2250" w:rsidRDefault="005A41FA" w:rsidP="00621741">
      <w:pPr>
        <w:rPr>
          <w:b/>
          <w:u w:val="single"/>
        </w:rPr>
      </w:pPr>
      <w:r w:rsidRPr="008A015C">
        <w:rPr>
          <w:b/>
          <w:u w:val="single"/>
        </w:rPr>
        <w:t>1. Verslag gemeenteraadszitting dd. 14/09/2017 - goedkeuring</w:t>
      </w:r>
    </w:p>
    <w:p w:rsidR="000F446E" w:rsidRDefault="000F446E">
      <w:pPr>
        <w:sectPr w:rsidR="000F446E">
          <w:type w:val="continuous"/>
          <w:pgSz w:w="11906" w:h="16838"/>
          <w:pgMar w:top="1417" w:right="1417" w:bottom="1417" w:left="1417" w:header="708" w:footer="708" w:gutter="0"/>
          <w:cols w:space="708"/>
          <w:docGrid w:linePitch="360"/>
        </w:sectPr>
      </w:pPr>
    </w:p>
    <w:p w:rsidR="00031377" w:rsidRDefault="005A41FA" w:rsidP="00031377">
      <w:pPr>
        <w:rPr>
          <w:rFonts w:cs="Arial"/>
        </w:rPr>
      </w:pPr>
      <w:r>
        <w:lastRenderedPageBreak/>
        <w:t xml:space="preserve">Raadslid T. Dedecker kan zich niet akkoord verklaren met volgende passage in het verslag van de gemeenteraad (agendapunt 21): </w:t>
      </w:r>
      <w:r>
        <w:rPr>
          <w:i/>
          <w:iCs/>
        </w:rPr>
        <w:t xml:space="preserve">“Het is hoe dan ook logisch dat een controle soms tot vaststellingen leidt waarbij stukken geweerd worden. Daar kan ook ieder boekhoudingskantoor of accountantsbureau verhalen over vertellen zonder daarom met etiketten ‘vals’ rond te strooien.” </w:t>
      </w:r>
      <w:r>
        <w:rPr>
          <w:rFonts w:cs="Arial"/>
        </w:rPr>
        <w:t>Hij vindt dit een blamage aan het adres van zijn beroepsgroep. Hij maakt gewag van een ziekelijke geest daarmee verwijzend naar de scribent van de tekst en refereert naar deontologische verplichtingen van o.a. de accountants.</w:t>
      </w:r>
    </w:p>
    <w:p w:rsidR="00031377" w:rsidRDefault="005A41FA" w:rsidP="00031377">
      <w:pPr>
        <w:rPr>
          <w:rFonts w:cs="Arial"/>
        </w:rPr>
      </w:pPr>
      <w:r>
        <w:rPr>
          <w:rFonts w:cs="Arial"/>
        </w:rPr>
        <w:t xml:space="preserve">Raadslid G. </w:t>
      </w:r>
      <w:proofErr w:type="spellStart"/>
      <w:r>
        <w:rPr>
          <w:rFonts w:cs="Arial"/>
        </w:rPr>
        <w:t>Verdonck</w:t>
      </w:r>
      <w:proofErr w:type="spellEnd"/>
      <w:r>
        <w:rPr>
          <w:rFonts w:cs="Arial"/>
        </w:rPr>
        <w:t xml:space="preserve"> vraagt of het college reeds een uitspraak heeft gedaan over de koppeling tussen de sloop- en bouwvergunning van het Casino. </w:t>
      </w:r>
    </w:p>
    <w:p w:rsidR="00031377" w:rsidRDefault="005A41FA" w:rsidP="00031377">
      <w:pPr>
        <w:rPr>
          <w:rFonts w:cs="Arial"/>
        </w:rPr>
      </w:pPr>
      <w:r>
        <w:rPr>
          <w:rFonts w:cs="Arial"/>
        </w:rPr>
        <w:t>De voorzitter antwoordt dat voorliggend agendapunt de goedkeuring van het verslag betreft en dat er het raadslid andere middelen ter beschikking staan om vragen te stellen.</w:t>
      </w:r>
    </w:p>
    <w:p w:rsidR="00A16B1D" w:rsidRPr="00CE17B7" w:rsidRDefault="005A41FA" w:rsidP="00CE17B7">
      <w:r>
        <w:t xml:space="preserve">Gezien het resultaat van de mondelinge stemming als volgt: alle aanwezige raadsleden stemmen voor met uitzondering van T. Dedecker, J.M. Dedecker, C. Niville, D. De Poortere, D. </w:t>
      </w:r>
      <w:proofErr w:type="spellStart"/>
      <w:r>
        <w:t>Demarcke</w:t>
      </w:r>
      <w:proofErr w:type="spellEnd"/>
      <w:r>
        <w:t>, B. </w:t>
      </w:r>
      <w:proofErr w:type="spellStart"/>
      <w:r>
        <w:t>Ryckewaert</w:t>
      </w:r>
      <w:proofErr w:type="spellEnd"/>
      <w:r>
        <w:t xml:space="preserve">, S. Van den Bossche, N. </w:t>
      </w:r>
      <w:proofErr w:type="spellStart"/>
      <w:r>
        <w:t>Lejaeghere</w:t>
      </w:r>
      <w:proofErr w:type="spellEnd"/>
      <w:r>
        <w:t xml:space="preserve">, G. </w:t>
      </w:r>
      <w:proofErr w:type="spellStart"/>
      <w:r>
        <w:t>Verdonck</w:t>
      </w:r>
      <w:proofErr w:type="spellEnd"/>
      <w:r>
        <w:t xml:space="preserve"> en A. </w:t>
      </w:r>
      <w:proofErr w:type="spellStart"/>
      <w:r>
        <w:t>Goethaels</w:t>
      </w:r>
      <w:proofErr w:type="spellEnd"/>
      <w:r>
        <w:t xml:space="preserve"> die tegen stemmen en D. Van Den Broucke die zich onthoudt.</w:t>
      </w:r>
    </w:p>
    <w:p w:rsidR="000F446E" w:rsidRDefault="000F446E">
      <w:pPr>
        <w:sectPr w:rsidR="000F446E" w:rsidSect="00DB6EDC">
          <w:type w:val="continuous"/>
          <w:pgSz w:w="11906" w:h="16838"/>
          <w:pgMar w:top="1417" w:right="1417" w:bottom="1417" w:left="1417" w:header="708" w:footer="708" w:gutter="0"/>
          <w:cols w:space="708"/>
        </w:sectPr>
      </w:pPr>
    </w:p>
    <w:p w:rsidR="00AE326A" w:rsidRPr="00602494" w:rsidRDefault="005A41FA" w:rsidP="00602494">
      <w:pPr>
        <w:pStyle w:val="HS-Tekst"/>
      </w:pPr>
      <w:r w:rsidRPr="008143D9">
        <w:rPr>
          <w:b/>
          <w:u w:val="single"/>
        </w:rPr>
        <w:t>Stemming:</w:t>
      </w:r>
      <w:r>
        <w:t xml:space="preserve"> 13 stemmen voor, 10 stemmen tegen, 1 onthouding</w:t>
      </w:r>
    </w:p>
    <w:p w:rsidR="000F446E" w:rsidRDefault="000F446E">
      <w:pPr>
        <w:sectPr w:rsidR="000F446E">
          <w:type w:val="continuous"/>
          <w:pgSz w:w="11906" w:h="16838"/>
          <w:pgMar w:top="1417" w:right="1417" w:bottom="1417" w:left="1417" w:header="708" w:footer="708" w:gutter="0"/>
          <w:cols w:space="708"/>
          <w:docGrid w:linePitch="360"/>
        </w:sectPr>
      </w:pPr>
    </w:p>
    <w:p w:rsidR="000B2250" w:rsidRDefault="005A41FA" w:rsidP="00621741">
      <w:pPr>
        <w:rPr>
          <w:b/>
          <w:u w:val="single"/>
        </w:rPr>
      </w:pPr>
      <w:r w:rsidRPr="008A015C">
        <w:rPr>
          <w:b/>
          <w:u w:val="single"/>
        </w:rPr>
        <w:t>2. OCMW - budgetwijziging 1/2017 - kennisname</w:t>
      </w:r>
    </w:p>
    <w:p w:rsidR="000F446E" w:rsidRDefault="000F446E">
      <w:pPr>
        <w:sectPr w:rsidR="000F446E">
          <w:type w:val="continuous"/>
          <w:pgSz w:w="11906" w:h="16838"/>
          <w:pgMar w:top="1417" w:right="1417" w:bottom="1417" w:left="1417" w:header="708" w:footer="708" w:gutter="0"/>
          <w:cols w:space="708"/>
          <w:docGrid w:linePitch="360"/>
        </w:sectPr>
      </w:pPr>
    </w:p>
    <w:p w:rsidR="005A41FA" w:rsidRDefault="005A41FA" w:rsidP="005A41FA">
      <w:pPr>
        <w:pStyle w:val="HS-Tekst"/>
      </w:pPr>
      <w:r>
        <w:t xml:space="preserve">Raadslid G. </w:t>
      </w:r>
      <w:proofErr w:type="spellStart"/>
      <w:r>
        <w:t>Verdonck</w:t>
      </w:r>
      <w:proofErr w:type="spellEnd"/>
      <w:r>
        <w:t xml:space="preserve"> merkt op dat de kinderarmoede als bevoegdheid van het OCMW naar de gemeente werd doorgeschoven. Hij vraagt welke dienst daarvoor nu bevoegd is, welke budgetten er beschikbaar zijn en welke kijk de schepen persoonlijk heeft op de problematiek.</w:t>
      </w:r>
    </w:p>
    <w:p w:rsidR="005A41FA" w:rsidRDefault="005A41FA" w:rsidP="005A41FA">
      <w:pPr>
        <w:pStyle w:val="HS-Tekst"/>
      </w:pPr>
      <w:r>
        <w:t xml:space="preserve">Schepen Bart Vandekerckhove stelt dat hij als zodanig niet voorbereid is op de vraag en bijgevolg o.a. geen concrete cijfers inzake het budget kan meegeven. C. Leber werd binnen de gemeente aangesteld als verantwoordelijke omdat zij die taak vroeger ook al in de schoot van het OCMW waarnam. De schepen zal het actieplan opvragen en opvolgen. </w:t>
      </w:r>
    </w:p>
    <w:p w:rsidR="005A41FA" w:rsidRDefault="005A41FA" w:rsidP="005A41FA">
      <w:pPr>
        <w:pStyle w:val="HS-Tekst"/>
      </w:pPr>
      <w:r>
        <w:t>Raadslid J.M. Dedecker betreurt dat er niemand van het OCMW aanwezig is om op vragen te antwoorden. De voorzitter neemt akte van de opmerking en voegt er aan toe dat de budgetwijziging éénparig werd goedgekeurd door de OCMW-raad.</w:t>
      </w:r>
    </w:p>
    <w:p w:rsidR="005A41FA" w:rsidRDefault="005A41FA" w:rsidP="003F3F3C">
      <w:pPr>
        <w:pStyle w:val="HS-Tekst"/>
      </w:pPr>
    </w:p>
    <w:p w:rsidR="003F3F3C" w:rsidRDefault="005A41FA" w:rsidP="003F3F3C">
      <w:pPr>
        <w:pStyle w:val="HS-Tekst"/>
      </w:pPr>
      <w:r>
        <w:t>De gemeenteraad in openbare, gewone zitting bijeen;</w:t>
      </w:r>
    </w:p>
    <w:p w:rsidR="003F3F3C" w:rsidRDefault="005A41FA" w:rsidP="003F3F3C">
      <w:pPr>
        <w:pStyle w:val="HS-Tekst"/>
      </w:pPr>
      <w:r>
        <w:t xml:space="preserve">Gelet op het decreet dd. 19/12/2008 betreffende de organisatie van de </w:t>
      </w:r>
      <w:proofErr w:type="spellStart"/>
      <w:r>
        <w:t>ocmw’s</w:t>
      </w:r>
      <w:proofErr w:type="spellEnd"/>
      <w:r>
        <w:t>, meer bepaald art. 51,2</w:t>
      </w:r>
      <w:r w:rsidRPr="00655A58">
        <w:rPr>
          <w:vertAlign w:val="superscript"/>
        </w:rPr>
        <w:t>de</w:t>
      </w:r>
      <w:r>
        <w:t xml:space="preserve"> lid 5°, art 86§4, art 91,art 149, 151, 152, 153 en art 270;</w:t>
      </w:r>
    </w:p>
    <w:p w:rsidR="003F3F3C" w:rsidRDefault="005A41FA" w:rsidP="003F3F3C">
      <w:pPr>
        <w:pStyle w:val="HS-Tekst"/>
      </w:pPr>
      <w:r>
        <w:lastRenderedPageBreak/>
        <w:t xml:space="preserve">Gelet op het besluit van de Vlaamse Regering dd. 03/04/2009 houdende de uitvoering en inwerkingtreding van het decreet dd. 19/12/ 2008 betreffende de organisatie van de </w:t>
      </w:r>
      <w:proofErr w:type="spellStart"/>
      <w:r>
        <w:t>ocmw’s</w:t>
      </w:r>
      <w:proofErr w:type="spellEnd"/>
      <w:r>
        <w:t xml:space="preserve"> en houdende diverse bepalingen betreffende het personeel, de financiën en de organisatie van de </w:t>
      </w:r>
      <w:proofErr w:type="spellStart"/>
      <w:r>
        <w:t>ocmw’s</w:t>
      </w:r>
      <w:proofErr w:type="spellEnd"/>
      <w:r>
        <w:t>;</w:t>
      </w:r>
    </w:p>
    <w:p w:rsidR="003F3F3C" w:rsidRDefault="005A41FA" w:rsidP="003F3F3C">
      <w:pPr>
        <w:pStyle w:val="HS-Tekst"/>
      </w:pPr>
      <w:r>
        <w:t xml:space="preserve">Gelet op het besluit van de Vlaamse regering dd. 25/06/2010 betreffende de beleids- en </w:t>
      </w:r>
      <w:proofErr w:type="spellStart"/>
      <w:r>
        <w:t>beheerscyclus</w:t>
      </w:r>
      <w:proofErr w:type="spellEnd"/>
      <w:r>
        <w:t>;</w:t>
      </w:r>
    </w:p>
    <w:p w:rsidR="003F3F3C" w:rsidRDefault="005A41FA" w:rsidP="003F3F3C">
      <w:pPr>
        <w:pStyle w:val="HS-Tekst"/>
      </w:pPr>
      <w:r>
        <w:t xml:space="preserve">Gelet op het </w:t>
      </w:r>
      <w:proofErr w:type="spellStart"/>
      <w:r>
        <w:t>ministrieel</w:t>
      </w:r>
      <w:proofErr w:type="spellEnd"/>
      <w:r>
        <w:t xml:space="preserve"> besluit dd. 01/10/2010 tot vaststelling van de modellen en de nadere voorschriften van de beleidsrapporten en de toelichting ervan, en van de rekeningstelsels;</w:t>
      </w:r>
    </w:p>
    <w:p w:rsidR="003F3F3C" w:rsidRDefault="005A41FA" w:rsidP="003F3F3C">
      <w:pPr>
        <w:pStyle w:val="HS-Tekst"/>
      </w:pPr>
      <w:r>
        <w:t>Overwegende dat het initieel meerjarenplan 2014-2019 werd vastgesteld in de OCMW-raad dd. 09/12/2013 en goedgekeurd in de gemeenteraad dd. 19/12/2013, de wijziging van het meerjarenplan 2014-2019 werd vastgesteld in de OCMW-raad dd. 23/10/2015 en goedgekeurd in de gemeenteraad dd. 14/01/2016, de wijziging van het MJP n.a.v. budget 2017 werd vastgesteld in de raad dd. 14/11/2016 en goedgekeurd in de gemeenteraad 15/12/2016;</w:t>
      </w:r>
    </w:p>
    <w:p w:rsidR="003F3F3C" w:rsidRDefault="005A41FA" w:rsidP="003F3F3C">
      <w:pPr>
        <w:pStyle w:val="HS-Tekst"/>
      </w:pPr>
      <w:r>
        <w:t>Gelet op de besprekingen in het managementteam;</w:t>
      </w:r>
    </w:p>
    <w:p w:rsidR="003F3F3C" w:rsidRDefault="005A41FA" w:rsidP="003F3F3C">
      <w:pPr>
        <w:pStyle w:val="HS-Tekst"/>
      </w:pPr>
      <w:r>
        <w:t>Gelet op de motivering van de budgetwijziging 1/2017;</w:t>
      </w:r>
    </w:p>
    <w:p w:rsidR="003F3F3C" w:rsidRDefault="005A41FA" w:rsidP="003F3F3C">
      <w:pPr>
        <w:pStyle w:val="HS-Tekst"/>
      </w:pPr>
      <w:r>
        <w:t>Gelet op de vaststelling in de OCMW-raad dd. 11/09/2017;</w:t>
      </w:r>
    </w:p>
    <w:p w:rsidR="005F2B3F" w:rsidRDefault="005A41FA" w:rsidP="005F2B3F">
      <w:pPr>
        <w:pStyle w:val="HS-Tekst"/>
      </w:pPr>
      <w:r>
        <w:t>Gezien de budgetwijziging past binnen het meerjarenplan dient de gemeenteraad er enkel kennis van te nemen;</w:t>
      </w:r>
    </w:p>
    <w:p w:rsidR="003F3F3C" w:rsidRPr="00577AA9" w:rsidRDefault="005A41FA" w:rsidP="003F3F3C">
      <w:pPr>
        <w:pStyle w:val="HS-Tekst"/>
        <w:rPr>
          <w:b/>
          <w:sz w:val="24"/>
        </w:rPr>
      </w:pPr>
      <w:r>
        <w:rPr>
          <w:b/>
          <w:sz w:val="24"/>
        </w:rPr>
        <w:t>Neemt kennis</w:t>
      </w:r>
      <w:r w:rsidRPr="00577AA9">
        <w:rPr>
          <w:b/>
          <w:sz w:val="24"/>
        </w:rPr>
        <w:t>:</w:t>
      </w:r>
      <w:r>
        <w:rPr>
          <w:b/>
          <w:sz w:val="24"/>
        </w:rPr>
        <w:t xml:space="preserve"> </w:t>
      </w:r>
    </w:p>
    <w:p w:rsidR="003F3F3C" w:rsidRDefault="005A41FA" w:rsidP="003F3F3C">
      <w:pPr>
        <w:pStyle w:val="HS-Tekst"/>
        <w:rPr>
          <w:b/>
          <w:u w:val="single"/>
        </w:rPr>
      </w:pPr>
      <w:r w:rsidRPr="00577AA9">
        <w:rPr>
          <w:b/>
          <w:u w:val="single"/>
        </w:rPr>
        <w:t>Artikel 1:</w:t>
      </w:r>
      <w:r>
        <w:rPr>
          <w:b/>
          <w:u w:val="single"/>
        </w:rPr>
        <w:t xml:space="preserve"> </w:t>
      </w:r>
    </w:p>
    <w:p w:rsidR="003F3F3C" w:rsidRPr="00CA1740" w:rsidRDefault="005A41FA" w:rsidP="003F3F3C">
      <w:pPr>
        <w:pStyle w:val="HS-Tekst"/>
      </w:pPr>
      <w:r>
        <w:t>Van de budgetwijziging 1/2017, van het OCMW-Middelkerke met een verschil wijziging kosten en opbrengsten van € 209.826,42, met een ongewijzigde gemeentelijke bijdrage van € 2.630.547 en een verbeterde autofinancieringsmarge van -€34.144.</w:t>
      </w:r>
    </w:p>
    <w:p w:rsidR="003F3F3C" w:rsidRDefault="005A41FA" w:rsidP="003F3F3C">
      <w:pPr>
        <w:pStyle w:val="HS-Tekst"/>
        <w:rPr>
          <w:b/>
          <w:u w:val="single"/>
        </w:rPr>
      </w:pPr>
      <w:r w:rsidRPr="00577AA9">
        <w:rPr>
          <w:b/>
          <w:u w:val="single"/>
        </w:rPr>
        <w:t>Artikel 2:</w:t>
      </w:r>
      <w:r>
        <w:rPr>
          <w:b/>
          <w:u w:val="single"/>
        </w:rPr>
        <w:t xml:space="preserve"> </w:t>
      </w:r>
    </w:p>
    <w:p w:rsidR="003F3F3C" w:rsidRPr="00CA1740" w:rsidRDefault="005A41FA" w:rsidP="003F3F3C">
      <w:pPr>
        <w:pStyle w:val="HS-Tekst"/>
      </w:pPr>
      <w:r>
        <w:t>Een afschrift van deze beslissing wordt overgemaakt aan de financieel beheerder van het OCMW.</w:t>
      </w:r>
    </w:p>
    <w:p w:rsidR="000F446E" w:rsidRDefault="000F446E">
      <w:pPr>
        <w:sectPr w:rsidR="000F446E">
          <w:type w:val="continuous"/>
          <w:pgSz w:w="11906" w:h="16838"/>
          <w:pgMar w:top="1417" w:right="1417" w:bottom="1417" w:left="1417" w:header="708" w:footer="708" w:gutter="0"/>
          <w:cols w:space="708"/>
          <w:docGrid w:linePitch="360"/>
        </w:sectPr>
      </w:pPr>
    </w:p>
    <w:p w:rsidR="000B2250" w:rsidRDefault="005A41FA" w:rsidP="00621741">
      <w:pPr>
        <w:rPr>
          <w:b/>
          <w:u w:val="single"/>
        </w:rPr>
      </w:pPr>
      <w:r w:rsidRPr="008A015C">
        <w:rPr>
          <w:b/>
          <w:u w:val="single"/>
        </w:rPr>
        <w:t>3. Budgetwijziging 3/2017 - vaststelling</w:t>
      </w:r>
    </w:p>
    <w:p w:rsidR="000F446E" w:rsidRDefault="000F446E">
      <w:pPr>
        <w:sectPr w:rsidR="000F446E">
          <w:type w:val="continuous"/>
          <w:pgSz w:w="11906" w:h="16838"/>
          <w:pgMar w:top="1417" w:right="1417" w:bottom="1417" w:left="1417" w:header="708" w:footer="708" w:gutter="0"/>
          <w:cols w:space="708"/>
          <w:docGrid w:linePitch="360"/>
        </w:sectPr>
      </w:pPr>
    </w:p>
    <w:p w:rsidR="005A41FA" w:rsidRDefault="005A41FA" w:rsidP="005A41FA">
      <w:pPr>
        <w:pStyle w:val="HS-Tekst"/>
      </w:pPr>
      <w:r>
        <w:t>De financieel beheerder woont de vergadering bij als deskundige voor de behandeling van dit agendapunt.</w:t>
      </w:r>
    </w:p>
    <w:p w:rsidR="005A41FA" w:rsidRDefault="005A41FA" w:rsidP="005A41FA">
      <w:pPr>
        <w:pStyle w:val="HS-Tekst"/>
      </w:pPr>
      <w:r>
        <w:t>Raadslid J.M. Dedecker heeft diverse vragen:</w:t>
      </w:r>
    </w:p>
    <w:p w:rsidR="005A41FA" w:rsidRDefault="005A41FA" w:rsidP="005A41FA">
      <w:pPr>
        <w:pStyle w:val="HS-Tekst"/>
        <w:numPr>
          <w:ilvl w:val="0"/>
          <w:numId w:val="12"/>
        </w:numPr>
        <w:tabs>
          <w:tab w:val="clear" w:pos="1701"/>
        </w:tabs>
      </w:pPr>
      <w:r>
        <w:t>I.v.m. belasting parkeerplaatsen</w:t>
      </w:r>
    </w:p>
    <w:p w:rsidR="005A41FA" w:rsidRDefault="005A41FA" w:rsidP="005A41FA">
      <w:pPr>
        <w:pStyle w:val="HS-Tekst"/>
        <w:numPr>
          <w:ilvl w:val="0"/>
          <w:numId w:val="13"/>
        </w:numPr>
        <w:tabs>
          <w:tab w:val="clear" w:pos="1701"/>
        </w:tabs>
      </w:pPr>
      <w:r>
        <w:t>Vraag naar reden vermindering krediet met € 50.000 (p. 9 van de begeleidende nota).</w:t>
      </w:r>
    </w:p>
    <w:p w:rsidR="005A41FA" w:rsidRDefault="005A41FA" w:rsidP="005A41FA">
      <w:pPr>
        <w:pStyle w:val="HS-Tekst"/>
        <w:numPr>
          <w:ilvl w:val="0"/>
          <w:numId w:val="13"/>
        </w:numPr>
        <w:tabs>
          <w:tab w:val="clear" w:pos="1701"/>
        </w:tabs>
      </w:pPr>
      <w:r>
        <w:lastRenderedPageBreak/>
        <w:t>Financieel beheerder meldt dat de belasting op voorhand moeilijk in te schatten is. Het aanvankelijk bedrag werd te hoog geraamd.</w:t>
      </w:r>
    </w:p>
    <w:p w:rsidR="005A41FA" w:rsidRDefault="005A41FA" w:rsidP="005A41FA">
      <w:pPr>
        <w:pStyle w:val="HS-Tekst"/>
        <w:numPr>
          <w:ilvl w:val="0"/>
          <w:numId w:val="13"/>
        </w:numPr>
        <w:tabs>
          <w:tab w:val="clear" w:pos="1701"/>
        </w:tabs>
        <w:spacing w:after="240"/>
        <w:ind w:left="1434" w:hanging="357"/>
      </w:pPr>
      <w:r>
        <w:t>Volgens het raadslid kan een nauwkeurige raming wel gebeuren rekening houdende met de afgeleverde bouwvergunningen. Er is een vermoeden dat dit krediet bewust te hoog geraamd werd.</w:t>
      </w:r>
    </w:p>
    <w:p w:rsidR="005A41FA" w:rsidRDefault="005A41FA" w:rsidP="005A41FA">
      <w:pPr>
        <w:pStyle w:val="HS-Tekst"/>
        <w:numPr>
          <w:ilvl w:val="0"/>
          <w:numId w:val="12"/>
        </w:numPr>
        <w:tabs>
          <w:tab w:val="clear" w:pos="1701"/>
        </w:tabs>
      </w:pPr>
      <w:r>
        <w:t>I.v.m. vermindering ontvangsten belastingen op leegstand met € 30.000</w:t>
      </w:r>
    </w:p>
    <w:p w:rsidR="005A41FA" w:rsidRDefault="005A41FA" w:rsidP="005A41FA">
      <w:pPr>
        <w:pStyle w:val="HS-Tekst"/>
        <w:numPr>
          <w:ilvl w:val="1"/>
          <w:numId w:val="12"/>
        </w:numPr>
        <w:tabs>
          <w:tab w:val="clear" w:pos="1701"/>
        </w:tabs>
        <w:spacing w:after="240"/>
        <w:ind w:left="1434" w:hanging="357"/>
      </w:pPr>
      <w:r>
        <w:t>Het krediet van € 185.000 exploitatieontvangsten (zie p. 11 van de begeleidende nota) bestaat uit de ontvangsten van meerdere belastingen. Er is rekening gehouden met vorige budgetwijzigingen en met de impact van de nieuwe reglementen inzake leegstand en verkrotting. Dit betekent netto dat het voorziene totaalkrediet van € 185.000 behouden blijft.</w:t>
      </w:r>
    </w:p>
    <w:p w:rsidR="005A41FA" w:rsidRDefault="005A41FA" w:rsidP="005A41FA">
      <w:pPr>
        <w:pStyle w:val="HS-Tekst"/>
        <w:numPr>
          <w:ilvl w:val="0"/>
          <w:numId w:val="12"/>
        </w:numPr>
        <w:tabs>
          <w:tab w:val="clear" w:pos="1701"/>
        </w:tabs>
      </w:pPr>
      <w:r>
        <w:t>I.v.m. het voorzien van € 64.000 voor het onderhoud van de hydranten</w:t>
      </w:r>
    </w:p>
    <w:p w:rsidR="005A41FA" w:rsidRDefault="005A41FA" w:rsidP="005A41FA">
      <w:pPr>
        <w:pStyle w:val="HS-Tekst"/>
        <w:numPr>
          <w:ilvl w:val="1"/>
          <w:numId w:val="12"/>
        </w:numPr>
        <w:tabs>
          <w:tab w:val="clear" w:pos="1701"/>
        </w:tabs>
      </w:pPr>
      <w:r>
        <w:t>De burgemeester meldt dat dit onderhoud niet meer gebeurt door de brandweer, maar via projecten in het kader van sociale tewerkstelling.</w:t>
      </w:r>
    </w:p>
    <w:p w:rsidR="005A41FA" w:rsidRDefault="005A41FA" w:rsidP="005A41FA">
      <w:pPr>
        <w:pStyle w:val="HS-Tekst"/>
        <w:numPr>
          <w:ilvl w:val="1"/>
          <w:numId w:val="12"/>
        </w:numPr>
        <w:tabs>
          <w:tab w:val="clear" w:pos="1701"/>
        </w:tabs>
      </w:pPr>
      <w:r>
        <w:t>Schepen J. Devey wijst op de wettelijke verplichting om de hydranten te onderhouden.</w:t>
      </w:r>
    </w:p>
    <w:p w:rsidR="005A41FA" w:rsidRDefault="005A41FA" w:rsidP="005A41FA">
      <w:pPr>
        <w:pStyle w:val="HS-Tekst"/>
        <w:numPr>
          <w:ilvl w:val="1"/>
          <w:numId w:val="12"/>
        </w:numPr>
        <w:tabs>
          <w:tab w:val="clear" w:pos="1701"/>
        </w:tabs>
        <w:spacing w:after="240"/>
        <w:ind w:left="1434" w:hanging="357"/>
      </w:pPr>
      <w:r>
        <w:t>Volgens raadslid J.M. Dedecker kost de brandweerhervorming handenvol geld.</w:t>
      </w:r>
    </w:p>
    <w:p w:rsidR="005A41FA" w:rsidRDefault="005A41FA" w:rsidP="005A41FA">
      <w:pPr>
        <w:pStyle w:val="HS-Tekst"/>
        <w:numPr>
          <w:ilvl w:val="0"/>
          <w:numId w:val="12"/>
        </w:numPr>
        <w:tabs>
          <w:tab w:val="clear" w:pos="1701"/>
        </w:tabs>
      </w:pPr>
      <w:r>
        <w:t>I.v.m. verhoging procedurekosten met € 33.000</w:t>
      </w:r>
    </w:p>
    <w:p w:rsidR="005A41FA" w:rsidRDefault="005A41FA" w:rsidP="005A41FA">
      <w:pPr>
        <w:pStyle w:val="HS-Tekst"/>
        <w:numPr>
          <w:ilvl w:val="1"/>
          <w:numId w:val="12"/>
        </w:numPr>
        <w:tabs>
          <w:tab w:val="clear" w:pos="1701"/>
        </w:tabs>
        <w:spacing w:after="240"/>
        <w:ind w:left="1434" w:hanging="357"/>
      </w:pPr>
      <w:r>
        <w:t>De voorzitter stelt dat de kosten afhankelijk zijn van het aantal gedingen en het aantal ingediende bezwaren. De financieel beheerder vult aan met de opmerking dat ook de deurwaarderskosten in dit bedrag voorzien worden.</w:t>
      </w:r>
    </w:p>
    <w:p w:rsidR="005A41FA" w:rsidRDefault="005A41FA" w:rsidP="005A41FA">
      <w:pPr>
        <w:pStyle w:val="HS-Tekst"/>
        <w:numPr>
          <w:ilvl w:val="0"/>
          <w:numId w:val="12"/>
        </w:numPr>
        <w:tabs>
          <w:tab w:val="clear" w:pos="1701"/>
        </w:tabs>
        <w:ind w:left="714" w:hanging="357"/>
      </w:pPr>
      <w:r>
        <w:t>I.v.m. een krediet van € 85.000 voor de aankoop van een kunstwerk</w:t>
      </w:r>
    </w:p>
    <w:p w:rsidR="005A41FA" w:rsidRDefault="005A41FA" w:rsidP="005A41FA">
      <w:pPr>
        <w:pStyle w:val="HS-Tekst"/>
        <w:numPr>
          <w:ilvl w:val="1"/>
          <w:numId w:val="12"/>
        </w:numPr>
        <w:tabs>
          <w:tab w:val="clear" w:pos="1701"/>
        </w:tabs>
      </w:pPr>
      <w:r>
        <w:t>Volgens de voorzitter zal er een duurzaam en waardevol kunstwerk gekocht worden in het kader van Beaufort. Het is nog niet gekend welk kunstwerk maar het moet wel een meerwaarde hebben voor de gemeente.</w:t>
      </w:r>
    </w:p>
    <w:p w:rsidR="005A41FA" w:rsidRDefault="005A41FA" w:rsidP="005A41FA">
      <w:pPr>
        <w:pStyle w:val="HS-Tekst"/>
        <w:numPr>
          <w:ilvl w:val="1"/>
          <w:numId w:val="12"/>
        </w:numPr>
        <w:tabs>
          <w:tab w:val="clear" w:pos="1701"/>
        </w:tabs>
        <w:spacing w:after="240"/>
        <w:ind w:left="1434" w:hanging="357"/>
      </w:pPr>
      <w:r>
        <w:t>Beaufort 2018 zal beter moeten zijn dan de vorige editie.</w:t>
      </w:r>
    </w:p>
    <w:p w:rsidR="005A41FA" w:rsidRDefault="005A41FA" w:rsidP="005A41FA">
      <w:pPr>
        <w:pStyle w:val="HS-Tekst"/>
        <w:numPr>
          <w:ilvl w:val="0"/>
          <w:numId w:val="12"/>
        </w:numPr>
        <w:tabs>
          <w:tab w:val="clear" w:pos="1701"/>
        </w:tabs>
      </w:pPr>
      <w:r>
        <w:t>I.v.m. krediet van € 728.000 voor vrijetijdsinfrastructuur</w:t>
      </w:r>
    </w:p>
    <w:p w:rsidR="005A41FA" w:rsidRDefault="005A41FA" w:rsidP="005A41FA">
      <w:pPr>
        <w:pStyle w:val="HS-Tekst"/>
        <w:numPr>
          <w:ilvl w:val="1"/>
          <w:numId w:val="12"/>
        </w:numPr>
        <w:tabs>
          <w:tab w:val="clear" w:pos="1701"/>
        </w:tabs>
      </w:pPr>
      <w:r>
        <w:t>Er is een masterplan opgemaakt.</w:t>
      </w:r>
    </w:p>
    <w:p w:rsidR="005A41FA" w:rsidRDefault="005A41FA" w:rsidP="005A41FA">
      <w:pPr>
        <w:pStyle w:val="HS-Tekst"/>
        <w:numPr>
          <w:ilvl w:val="1"/>
          <w:numId w:val="12"/>
        </w:numPr>
        <w:tabs>
          <w:tab w:val="clear" w:pos="1701"/>
        </w:tabs>
      </w:pPr>
      <w:r>
        <w:t>Als het bestek klaar is wordt het voorgelegd aan de gemeenteraad.</w:t>
      </w:r>
    </w:p>
    <w:p w:rsidR="005A41FA" w:rsidRDefault="005A41FA" w:rsidP="005A41FA">
      <w:pPr>
        <w:pStyle w:val="HS-Tekst"/>
        <w:numPr>
          <w:ilvl w:val="1"/>
          <w:numId w:val="12"/>
        </w:numPr>
        <w:tabs>
          <w:tab w:val="clear" w:pos="1701"/>
        </w:tabs>
      </w:pPr>
      <w:r>
        <w:t>De gemeenteambtenaar heeft een coördinerende rol.</w:t>
      </w:r>
    </w:p>
    <w:p w:rsidR="005A41FA" w:rsidRDefault="005A41FA" w:rsidP="005A41FA">
      <w:pPr>
        <w:pStyle w:val="HS-Tekst"/>
        <w:numPr>
          <w:ilvl w:val="1"/>
          <w:numId w:val="12"/>
        </w:numPr>
        <w:tabs>
          <w:tab w:val="clear" w:pos="1701"/>
        </w:tabs>
      </w:pPr>
      <w:r>
        <w:t xml:space="preserve">De gekochte energiebesparende pomp in het zwembad is van het verplaatsbare type. In het contract is niet vermeld dat de pomp tien jaar moet blijven staan op </w:t>
      </w:r>
      <w:r>
        <w:lastRenderedPageBreak/>
        <w:t>deze plaats. De aankoop betekent dus niet dat het huidig zwembad nog 10 jaar operationeel moet blijven.</w:t>
      </w:r>
    </w:p>
    <w:p w:rsidR="005A41FA" w:rsidRDefault="005A41FA" w:rsidP="005A41FA">
      <w:pPr>
        <w:pStyle w:val="HS-Tekst"/>
        <w:numPr>
          <w:ilvl w:val="1"/>
          <w:numId w:val="12"/>
        </w:numPr>
        <w:tabs>
          <w:tab w:val="clear" w:pos="1701"/>
        </w:tabs>
      </w:pPr>
      <w:r>
        <w:t>Krediet van € 728.000 is totaalbedrag. Sommige investeringen zijn reeds gebeurd (speelpleinen). Er is nog zo’n € 175.000 beschikbaar.</w:t>
      </w:r>
    </w:p>
    <w:p w:rsidR="005A41FA" w:rsidRDefault="005A41FA" w:rsidP="005A41FA">
      <w:pPr>
        <w:pStyle w:val="HS-Tekst"/>
        <w:numPr>
          <w:ilvl w:val="1"/>
          <w:numId w:val="12"/>
        </w:numPr>
        <w:tabs>
          <w:tab w:val="clear" w:pos="1701"/>
        </w:tabs>
        <w:spacing w:after="240"/>
        <w:ind w:left="1434" w:hanging="357"/>
      </w:pPr>
      <w:r>
        <w:t xml:space="preserve">De gevraagde verhoging met € 10.000 is te wijten aan de onvoorziene uitgaven verbonden aan de dringende herstelling van een speelplein in </w:t>
      </w:r>
      <w:proofErr w:type="spellStart"/>
      <w:r>
        <w:t>Leffinge</w:t>
      </w:r>
      <w:proofErr w:type="spellEnd"/>
      <w:r>
        <w:t>.</w:t>
      </w:r>
    </w:p>
    <w:p w:rsidR="005A41FA" w:rsidRDefault="005A41FA" w:rsidP="005A41FA">
      <w:pPr>
        <w:pStyle w:val="HS-Tekst"/>
        <w:numPr>
          <w:ilvl w:val="0"/>
          <w:numId w:val="12"/>
        </w:numPr>
        <w:tabs>
          <w:tab w:val="clear" w:pos="1701"/>
        </w:tabs>
      </w:pPr>
      <w:r>
        <w:t>I.v.m. verhoging krediet met € 30.000 voor dienstverlening Duinpieper (p.17)</w:t>
      </w:r>
    </w:p>
    <w:p w:rsidR="005A41FA" w:rsidRDefault="005A41FA" w:rsidP="005A41FA">
      <w:pPr>
        <w:pStyle w:val="HS-Tekst"/>
        <w:numPr>
          <w:ilvl w:val="1"/>
          <w:numId w:val="12"/>
        </w:numPr>
        <w:tabs>
          <w:tab w:val="clear" w:pos="1701"/>
        </w:tabs>
      </w:pPr>
      <w:r>
        <w:t>Schepen B. Vandekerckhove stelt dat er ook in 2017 bijstand en bijgevolg krediet nodig is.</w:t>
      </w:r>
    </w:p>
    <w:p w:rsidR="005A41FA" w:rsidRDefault="005A41FA" w:rsidP="005A41FA">
      <w:pPr>
        <w:pStyle w:val="HS-Tekst"/>
        <w:numPr>
          <w:ilvl w:val="1"/>
          <w:numId w:val="12"/>
        </w:numPr>
        <w:tabs>
          <w:tab w:val="clear" w:pos="1701"/>
        </w:tabs>
        <w:spacing w:after="240"/>
        <w:ind w:left="1434" w:hanging="357"/>
      </w:pPr>
      <w:r>
        <w:t xml:space="preserve">Raadslid J.M. Dedecker stelt voor dat het advocatenkantoor </w:t>
      </w:r>
      <w:proofErr w:type="spellStart"/>
      <w:r>
        <w:t>Eubelius</w:t>
      </w:r>
      <w:proofErr w:type="spellEnd"/>
      <w:r>
        <w:t xml:space="preserve"> een filiaal van het advocatenkantoor zou openen in de gemeente.</w:t>
      </w:r>
    </w:p>
    <w:p w:rsidR="005A41FA" w:rsidRDefault="005A41FA" w:rsidP="005A41FA">
      <w:pPr>
        <w:pStyle w:val="HS-Tekst"/>
        <w:numPr>
          <w:ilvl w:val="0"/>
          <w:numId w:val="12"/>
        </w:numPr>
        <w:tabs>
          <w:tab w:val="clear" w:pos="1701"/>
        </w:tabs>
      </w:pPr>
      <w:r>
        <w:t>I.v.m. de nominatieve lijst investeringen (p. 25 en volgende)</w:t>
      </w:r>
    </w:p>
    <w:p w:rsidR="005A41FA" w:rsidRDefault="005A41FA" w:rsidP="005A41FA">
      <w:pPr>
        <w:pStyle w:val="HS-Tekst"/>
        <w:numPr>
          <w:ilvl w:val="1"/>
          <w:numId w:val="12"/>
        </w:numPr>
        <w:tabs>
          <w:tab w:val="clear" w:pos="1701"/>
        </w:tabs>
      </w:pPr>
      <w:r>
        <w:t>I.v.m. de afbraaksite Westende-Dorp blijkt dat het bestuur tijdelijk een parking zal inrichten op de zone omdat men nog niet beslist heeft wat de definitieve bestemming zal worden.</w:t>
      </w:r>
    </w:p>
    <w:p w:rsidR="005A41FA" w:rsidRDefault="005A41FA" w:rsidP="005A41FA">
      <w:pPr>
        <w:pStyle w:val="HS-Tekst"/>
        <w:numPr>
          <w:ilvl w:val="1"/>
          <w:numId w:val="12"/>
        </w:numPr>
        <w:tabs>
          <w:tab w:val="clear" w:pos="1701"/>
        </w:tabs>
      </w:pPr>
      <w:r>
        <w:t xml:space="preserve">I.v.m. parkeertoren Badenlaan. Extra krediet is nodig voor de technieken en de beveiliging. Volgens de voorzitter is het niet ongebruikelijk om de technieken afzonderlijk te budgetteren. </w:t>
      </w:r>
    </w:p>
    <w:p w:rsidR="005A41FA" w:rsidRDefault="005A41FA" w:rsidP="005A41FA">
      <w:pPr>
        <w:pStyle w:val="HS-Tekst"/>
        <w:numPr>
          <w:ilvl w:val="1"/>
          <w:numId w:val="12"/>
        </w:numPr>
        <w:tabs>
          <w:tab w:val="clear" w:pos="1701"/>
        </w:tabs>
      </w:pPr>
      <w:r>
        <w:t>I.v.m. toelichting bij de investeringen:</w:t>
      </w:r>
    </w:p>
    <w:p w:rsidR="005A41FA" w:rsidRDefault="005A41FA" w:rsidP="005A41FA">
      <w:pPr>
        <w:pStyle w:val="HS-Tekst"/>
        <w:numPr>
          <w:ilvl w:val="2"/>
          <w:numId w:val="12"/>
        </w:numPr>
        <w:tabs>
          <w:tab w:val="clear" w:pos="1701"/>
        </w:tabs>
      </w:pPr>
      <w:r>
        <w:t>Toelichting is te summier volgens raadslid J.M. Dedecker.</w:t>
      </w:r>
    </w:p>
    <w:p w:rsidR="005A41FA" w:rsidRDefault="005A41FA" w:rsidP="005A41FA">
      <w:pPr>
        <w:pStyle w:val="HS-Tekst"/>
        <w:numPr>
          <w:ilvl w:val="2"/>
          <w:numId w:val="12"/>
        </w:numPr>
        <w:tabs>
          <w:tab w:val="clear" w:pos="1701"/>
        </w:tabs>
      </w:pPr>
      <w:r>
        <w:t>Volgens financieel beheerder is het de lokale overheid die beslist omtrent de toelichting en bereidt de financiële afdeling de lijst voor.</w:t>
      </w:r>
    </w:p>
    <w:p w:rsidR="005A41FA" w:rsidRDefault="005A41FA" w:rsidP="005A41FA">
      <w:pPr>
        <w:pStyle w:val="HS-Tekst"/>
        <w:numPr>
          <w:ilvl w:val="2"/>
          <w:numId w:val="12"/>
        </w:numPr>
        <w:tabs>
          <w:tab w:val="clear" w:pos="1701"/>
        </w:tabs>
      </w:pPr>
      <w:r>
        <w:t>Volgens de burgemeester is de toelichting voldoende.</w:t>
      </w:r>
    </w:p>
    <w:p w:rsidR="005A41FA" w:rsidRDefault="005A41FA" w:rsidP="005A41FA">
      <w:pPr>
        <w:pStyle w:val="HS-Tekst"/>
        <w:numPr>
          <w:ilvl w:val="2"/>
          <w:numId w:val="12"/>
        </w:numPr>
        <w:tabs>
          <w:tab w:val="clear" w:pos="1701"/>
        </w:tabs>
      </w:pPr>
      <w:r>
        <w:t>Raadslid J.M. Dedecker zal uitleg vragen ter zake aan de gouverneur.</w:t>
      </w:r>
    </w:p>
    <w:p w:rsidR="005A41FA" w:rsidRDefault="005A41FA" w:rsidP="005A41FA">
      <w:pPr>
        <w:pStyle w:val="HS-Tekst"/>
        <w:numPr>
          <w:ilvl w:val="2"/>
          <w:numId w:val="12"/>
        </w:numPr>
        <w:tabs>
          <w:tab w:val="clear" w:pos="1701"/>
        </w:tabs>
      </w:pPr>
      <w:r>
        <w:t xml:space="preserve">I.v.m. stripverhaal Suske en </w:t>
      </w:r>
      <w:proofErr w:type="spellStart"/>
      <w:r>
        <w:t>Wiske</w:t>
      </w:r>
      <w:proofErr w:type="spellEnd"/>
      <w:r>
        <w:t>. Volgens de voorzitter is dit nog in onderzoek.</w:t>
      </w:r>
    </w:p>
    <w:p w:rsidR="005A41FA" w:rsidRDefault="005A41FA" w:rsidP="005A41FA">
      <w:pPr>
        <w:pStyle w:val="HS-Tekst"/>
      </w:pPr>
    </w:p>
    <w:p w:rsidR="005A41FA" w:rsidRDefault="005A41FA" w:rsidP="00602494">
      <w:pPr>
        <w:pStyle w:val="HS-Tekst"/>
      </w:pPr>
    </w:p>
    <w:p w:rsidR="00AE326A" w:rsidRDefault="005A41FA" w:rsidP="00602494">
      <w:pPr>
        <w:pStyle w:val="HS-Tekst"/>
      </w:pPr>
      <w:r>
        <w:t>De gemeenteraad in openbare, gewone zitting bijeen;</w:t>
      </w:r>
    </w:p>
    <w:p w:rsidR="001B08A6" w:rsidRDefault="005A41FA" w:rsidP="001B08A6">
      <w:pPr>
        <w:pStyle w:val="HS-Tekst"/>
      </w:pPr>
      <w:r>
        <w:t xml:space="preserve">Gelet op het besluit van de Vlaamse regering van 25 juni 2010 betreffende de beleids- en </w:t>
      </w:r>
      <w:proofErr w:type="spellStart"/>
      <w:r>
        <w:t>beheerscyclus</w:t>
      </w:r>
      <w:proofErr w:type="spellEnd"/>
      <w:r>
        <w:t xml:space="preserve"> en de latere wijzigingen;</w:t>
      </w:r>
    </w:p>
    <w:p w:rsidR="001B08A6" w:rsidRDefault="005A41FA" w:rsidP="001B08A6">
      <w:pPr>
        <w:pStyle w:val="HS-Tekst"/>
      </w:pPr>
      <w:r>
        <w:t>Gelet op de omzendbrief BB2013/4 van 22 maart 2013 met instructies voor het opstellen van het meerjarenplan 2014-2019 en het budget 2014 en de latere omzendbrieven;</w:t>
      </w:r>
    </w:p>
    <w:p w:rsidR="001B08A6" w:rsidRDefault="005A41FA" w:rsidP="001B08A6">
      <w:pPr>
        <w:pStyle w:val="HS-Tekst"/>
      </w:pPr>
      <w:r>
        <w:lastRenderedPageBreak/>
        <w:t>Gelet op het ontwerp van budgetwijziging 3 van 2017;</w:t>
      </w:r>
    </w:p>
    <w:p w:rsidR="001B08A6" w:rsidRDefault="005A41FA" w:rsidP="001B08A6">
      <w:pPr>
        <w:pStyle w:val="HS-Tekst"/>
      </w:pPr>
      <w:r w:rsidRPr="00076325">
        <w:t>Gelet op het advies van het managementteam van 07/09/2017;</w:t>
      </w:r>
    </w:p>
    <w:p w:rsidR="001B08A6" w:rsidRDefault="005A41FA" w:rsidP="001B08A6">
      <w:pPr>
        <w:pStyle w:val="HS-Tekst"/>
      </w:pPr>
      <w:r w:rsidRPr="00076325">
        <w:t>Gezien het besluit van het college van burgemeester en schepenen van 19/09/2017;</w:t>
      </w:r>
    </w:p>
    <w:p w:rsidR="001B08A6" w:rsidRDefault="005A41FA" w:rsidP="001B08A6">
      <w:pPr>
        <w:pStyle w:val="HS-Tekst"/>
      </w:pPr>
      <w:r>
        <w:t>Overwegende dat het resultaat op kasbasis ieder jaar positief is en de autofinancieringsmarge in het laatste jaar van het meerjarenplan, namelijk 2019, positief is;</w:t>
      </w:r>
    </w:p>
    <w:p w:rsidR="006D3B94" w:rsidRDefault="005A41FA" w:rsidP="006D3B94">
      <w:pPr>
        <w:pStyle w:val="HS-Tekst"/>
      </w:pPr>
      <w:r>
        <w:t xml:space="preserve">Gezien het resultaat van de mondelinge stemming als volgt: alle aanwezige raadsleden stemmen voor met uitzondering van T. Dedecker, J.M. Dedecker, C. Niville, D. De Poortere, D. </w:t>
      </w:r>
      <w:proofErr w:type="spellStart"/>
      <w:r>
        <w:t>Demarcke</w:t>
      </w:r>
      <w:proofErr w:type="spellEnd"/>
      <w:r>
        <w:t>, B. </w:t>
      </w:r>
      <w:proofErr w:type="spellStart"/>
      <w:r>
        <w:t>Ryckewaert</w:t>
      </w:r>
      <w:proofErr w:type="spellEnd"/>
      <w:r>
        <w:t xml:space="preserve">, S. Van den Bossche, N. </w:t>
      </w:r>
      <w:proofErr w:type="spellStart"/>
      <w:r>
        <w:t>Lejaeghere</w:t>
      </w:r>
      <w:proofErr w:type="spellEnd"/>
      <w:r>
        <w:t xml:space="preserve">, G. </w:t>
      </w:r>
      <w:proofErr w:type="spellStart"/>
      <w:r>
        <w:t>Verdonck</w:t>
      </w:r>
      <w:proofErr w:type="spellEnd"/>
      <w:r>
        <w:t xml:space="preserve"> en A. </w:t>
      </w:r>
      <w:proofErr w:type="spellStart"/>
      <w:r>
        <w:t>Goethaels</w:t>
      </w:r>
      <w:proofErr w:type="spellEnd"/>
      <w:r>
        <w:t xml:space="preserve"> die tegen stemmen.</w:t>
      </w:r>
    </w:p>
    <w:p w:rsidR="001B08A6" w:rsidRDefault="005A41FA" w:rsidP="001B08A6">
      <w:pPr>
        <w:pStyle w:val="HS-Tekst"/>
        <w:rPr>
          <w:b/>
          <w:sz w:val="24"/>
        </w:rPr>
      </w:pPr>
      <w:r>
        <w:rPr>
          <w:b/>
          <w:sz w:val="24"/>
        </w:rPr>
        <w:t xml:space="preserve">Beslist: </w:t>
      </w:r>
    </w:p>
    <w:p w:rsidR="001B08A6" w:rsidRDefault="005A41FA" w:rsidP="001B08A6">
      <w:pPr>
        <w:pStyle w:val="HS-Art"/>
      </w:pPr>
      <w:r>
        <w:t xml:space="preserve">Artikel 1: </w:t>
      </w:r>
    </w:p>
    <w:p w:rsidR="001B08A6" w:rsidRDefault="005A41FA" w:rsidP="001B08A6">
      <w:pPr>
        <w:pStyle w:val="HS-Tekst"/>
      </w:pPr>
      <w:r w:rsidRPr="00076325">
        <w:rPr>
          <w:lang w:val="nl-NL"/>
        </w:rPr>
        <w:t xml:space="preserve">De </w:t>
      </w:r>
      <w:r>
        <w:rPr>
          <w:lang w:val="nl-NL"/>
        </w:rPr>
        <w:t>budgetwijziging 3 van 2017 vast te stellen volgens het voorliggend ontwerp</w:t>
      </w:r>
      <w:r>
        <w:t>, financieel in evenwicht als volgt:</w:t>
      </w:r>
    </w:p>
    <w:tbl>
      <w:tblPr>
        <w:tblStyle w:val="Tabelraster"/>
        <w:tblW w:w="0" w:type="auto"/>
        <w:tblInd w:w="108" w:type="dxa"/>
        <w:tblLook w:val="04A0" w:firstRow="1" w:lastRow="0" w:firstColumn="1" w:lastColumn="0" w:noHBand="0" w:noVBand="1"/>
      </w:tblPr>
      <w:tblGrid>
        <w:gridCol w:w="1560"/>
        <w:gridCol w:w="2268"/>
        <w:gridCol w:w="2318"/>
      </w:tblGrid>
      <w:tr w:rsidR="001B08A6" w:rsidTr="001B08A6">
        <w:tc>
          <w:tcPr>
            <w:tcW w:w="1560" w:type="dxa"/>
            <w:tcBorders>
              <w:top w:val="single" w:sz="4" w:space="0" w:color="auto"/>
              <w:left w:val="single" w:sz="4" w:space="0" w:color="auto"/>
              <w:bottom w:val="single" w:sz="4" w:space="0" w:color="auto"/>
              <w:right w:val="single" w:sz="4" w:space="0" w:color="auto"/>
            </w:tcBorders>
          </w:tcPr>
          <w:p w:rsidR="001B08A6" w:rsidRDefault="00E544F2">
            <w:pPr>
              <w:pStyle w:val="HS-Tekst"/>
              <w:rPr>
                <w:rFonts w:cs="Arial"/>
              </w:rPr>
            </w:pPr>
          </w:p>
        </w:tc>
        <w:tc>
          <w:tcPr>
            <w:tcW w:w="2268" w:type="dxa"/>
            <w:tcBorders>
              <w:top w:val="single" w:sz="4" w:space="0" w:color="auto"/>
              <w:left w:val="single" w:sz="4" w:space="0" w:color="auto"/>
              <w:bottom w:val="single" w:sz="4" w:space="0" w:color="auto"/>
              <w:right w:val="single" w:sz="4" w:space="0" w:color="auto"/>
            </w:tcBorders>
            <w:hideMark/>
          </w:tcPr>
          <w:p w:rsidR="001B08A6" w:rsidRDefault="005A41FA">
            <w:pPr>
              <w:pStyle w:val="HS-Tekst"/>
              <w:rPr>
                <w:rFonts w:cs="Arial"/>
              </w:rPr>
            </w:pPr>
            <w:r>
              <w:rPr>
                <w:rFonts w:ascii="Arial" w:hAnsi="Arial" w:cs="Arial"/>
              </w:rPr>
              <w:t>Resultaat op kasbasis</w:t>
            </w:r>
          </w:p>
        </w:tc>
        <w:tc>
          <w:tcPr>
            <w:tcW w:w="2318" w:type="dxa"/>
            <w:tcBorders>
              <w:top w:val="single" w:sz="4" w:space="0" w:color="auto"/>
              <w:left w:val="single" w:sz="4" w:space="0" w:color="auto"/>
              <w:bottom w:val="single" w:sz="4" w:space="0" w:color="auto"/>
              <w:right w:val="single" w:sz="4" w:space="0" w:color="auto"/>
            </w:tcBorders>
            <w:hideMark/>
          </w:tcPr>
          <w:p w:rsidR="001B08A6" w:rsidRDefault="005A41FA">
            <w:pPr>
              <w:pStyle w:val="HS-Tekst"/>
              <w:rPr>
                <w:rFonts w:cs="Arial"/>
              </w:rPr>
            </w:pPr>
            <w:r>
              <w:rPr>
                <w:rFonts w:ascii="Arial" w:hAnsi="Arial" w:cs="Arial"/>
              </w:rPr>
              <w:t>Autofinancieringsmarge</w:t>
            </w:r>
          </w:p>
        </w:tc>
      </w:tr>
      <w:tr w:rsidR="001B08A6" w:rsidTr="001B08A6">
        <w:tc>
          <w:tcPr>
            <w:tcW w:w="1560" w:type="dxa"/>
            <w:tcBorders>
              <w:top w:val="single" w:sz="4" w:space="0" w:color="auto"/>
              <w:left w:val="single" w:sz="4" w:space="0" w:color="auto"/>
              <w:bottom w:val="single" w:sz="4" w:space="0" w:color="auto"/>
              <w:right w:val="single" w:sz="4" w:space="0" w:color="auto"/>
            </w:tcBorders>
            <w:hideMark/>
          </w:tcPr>
          <w:p w:rsidR="001B08A6" w:rsidRDefault="005A41FA">
            <w:pPr>
              <w:pStyle w:val="HS-Tekst"/>
              <w:rPr>
                <w:rFonts w:cs="Arial"/>
              </w:rPr>
            </w:pPr>
            <w:r>
              <w:rPr>
                <w:rFonts w:ascii="Arial" w:hAnsi="Arial" w:cs="Arial"/>
              </w:rPr>
              <w:t>2014</w:t>
            </w:r>
          </w:p>
        </w:tc>
        <w:tc>
          <w:tcPr>
            <w:tcW w:w="2268" w:type="dxa"/>
            <w:tcBorders>
              <w:top w:val="single" w:sz="4" w:space="0" w:color="auto"/>
              <w:left w:val="single" w:sz="4" w:space="0" w:color="auto"/>
              <w:bottom w:val="single" w:sz="4" w:space="0" w:color="auto"/>
              <w:right w:val="single" w:sz="4" w:space="0" w:color="auto"/>
            </w:tcBorders>
            <w:hideMark/>
          </w:tcPr>
          <w:p w:rsidR="001B08A6" w:rsidRDefault="005A41FA">
            <w:pPr>
              <w:pStyle w:val="HS-Tekst"/>
              <w:jc w:val="right"/>
              <w:rPr>
                <w:rFonts w:ascii="Arial" w:hAnsi="Arial" w:cs="Arial"/>
              </w:rPr>
            </w:pPr>
            <w:r>
              <w:rPr>
                <w:rFonts w:ascii="Arial" w:hAnsi="Arial" w:cs="Arial"/>
              </w:rPr>
              <w:t>26.951.709</w:t>
            </w:r>
          </w:p>
        </w:tc>
        <w:tc>
          <w:tcPr>
            <w:tcW w:w="2318" w:type="dxa"/>
            <w:tcBorders>
              <w:top w:val="single" w:sz="4" w:space="0" w:color="auto"/>
              <w:left w:val="single" w:sz="4" w:space="0" w:color="auto"/>
              <w:bottom w:val="single" w:sz="4" w:space="0" w:color="auto"/>
              <w:right w:val="single" w:sz="4" w:space="0" w:color="auto"/>
            </w:tcBorders>
            <w:hideMark/>
          </w:tcPr>
          <w:p w:rsidR="001B08A6" w:rsidRDefault="005A41FA">
            <w:pPr>
              <w:pStyle w:val="HS-Tekst"/>
              <w:jc w:val="right"/>
              <w:rPr>
                <w:rFonts w:ascii="Arial" w:hAnsi="Arial" w:cs="Arial"/>
              </w:rPr>
            </w:pPr>
            <w:r>
              <w:rPr>
                <w:rFonts w:ascii="Arial" w:hAnsi="Arial" w:cs="Arial"/>
              </w:rPr>
              <w:t>7.708.565</w:t>
            </w:r>
          </w:p>
        </w:tc>
      </w:tr>
      <w:tr w:rsidR="001B08A6" w:rsidTr="001B08A6">
        <w:tc>
          <w:tcPr>
            <w:tcW w:w="1560" w:type="dxa"/>
            <w:tcBorders>
              <w:top w:val="single" w:sz="4" w:space="0" w:color="auto"/>
              <w:left w:val="single" w:sz="4" w:space="0" w:color="auto"/>
              <w:bottom w:val="single" w:sz="4" w:space="0" w:color="auto"/>
              <w:right w:val="single" w:sz="4" w:space="0" w:color="auto"/>
            </w:tcBorders>
            <w:hideMark/>
          </w:tcPr>
          <w:p w:rsidR="001B08A6" w:rsidRDefault="005A41FA">
            <w:pPr>
              <w:pStyle w:val="HS-Tekst"/>
              <w:rPr>
                <w:rFonts w:cs="Arial"/>
              </w:rPr>
            </w:pPr>
            <w:r>
              <w:rPr>
                <w:rFonts w:ascii="Arial" w:hAnsi="Arial" w:cs="Arial"/>
              </w:rPr>
              <w:t>2015</w:t>
            </w:r>
          </w:p>
        </w:tc>
        <w:tc>
          <w:tcPr>
            <w:tcW w:w="2268" w:type="dxa"/>
            <w:tcBorders>
              <w:top w:val="single" w:sz="4" w:space="0" w:color="auto"/>
              <w:left w:val="single" w:sz="4" w:space="0" w:color="auto"/>
              <w:bottom w:val="single" w:sz="4" w:space="0" w:color="auto"/>
              <w:right w:val="single" w:sz="4" w:space="0" w:color="auto"/>
            </w:tcBorders>
            <w:hideMark/>
          </w:tcPr>
          <w:p w:rsidR="001B08A6" w:rsidRDefault="005A41FA">
            <w:pPr>
              <w:pStyle w:val="HS-Tekst"/>
              <w:jc w:val="right"/>
              <w:rPr>
                <w:rFonts w:ascii="Arial" w:hAnsi="Arial" w:cs="Arial"/>
              </w:rPr>
            </w:pPr>
            <w:r>
              <w:rPr>
                <w:rFonts w:ascii="Arial" w:hAnsi="Arial" w:cs="Arial"/>
              </w:rPr>
              <w:t>26.867.115</w:t>
            </w:r>
          </w:p>
        </w:tc>
        <w:tc>
          <w:tcPr>
            <w:tcW w:w="2318" w:type="dxa"/>
            <w:tcBorders>
              <w:top w:val="single" w:sz="4" w:space="0" w:color="auto"/>
              <w:left w:val="single" w:sz="4" w:space="0" w:color="auto"/>
              <w:bottom w:val="single" w:sz="4" w:space="0" w:color="auto"/>
              <w:right w:val="single" w:sz="4" w:space="0" w:color="auto"/>
            </w:tcBorders>
            <w:hideMark/>
          </w:tcPr>
          <w:p w:rsidR="001B08A6" w:rsidRDefault="005A41FA">
            <w:pPr>
              <w:pStyle w:val="HS-Tekst"/>
              <w:jc w:val="right"/>
              <w:rPr>
                <w:rFonts w:ascii="Arial" w:hAnsi="Arial" w:cs="Arial"/>
              </w:rPr>
            </w:pPr>
            <w:r>
              <w:rPr>
                <w:rFonts w:ascii="Arial" w:hAnsi="Arial" w:cs="Arial"/>
              </w:rPr>
              <w:t>4.718.696</w:t>
            </w:r>
          </w:p>
        </w:tc>
      </w:tr>
      <w:tr w:rsidR="002D3E38" w:rsidTr="001B08A6">
        <w:tc>
          <w:tcPr>
            <w:tcW w:w="1560" w:type="dxa"/>
            <w:tcBorders>
              <w:top w:val="single" w:sz="4" w:space="0" w:color="auto"/>
              <w:left w:val="single" w:sz="4" w:space="0" w:color="auto"/>
              <w:bottom w:val="single" w:sz="4" w:space="0" w:color="auto"/>
              <w:right w:val="single" w:sz="4" w:space="0" w:color="auto"/>
            </w:tcBorders>
            <w:hideMark/>
          </w:tcPr>
          <w:p w:rsidR="002D3E38" w:rsidRDefault="005A41FA">
            <w:pPr>
              <w:pStyle w:val="HS-Tekst"/>
              <w:rPr>
                <w:rFonts w:cs="Arial"/>
              </w:rPr>
            </w:pPr>
            <w:r>
              <w:rPr>
                <w:rFonts w:ascii="Arial" w:hAnsi="Arial" w:cs="Arial"/>
              </w:rPr>
              <w:t>2016</w:t>
            </w:r>
          </w:p>
        </w:tc>
        <w:tc>
          <w:tcPr>
            <w:tcW w:w="2268" w:type="dxa"/>
            <w:tcBorders>
              <w:top w:val="single" w:sz="4" w:space="0" w:color="auto"/>
              <w:left w:val="single" w:sz="4" w:space="0" w:color="auto"/>
              <w:bottom w:val="single" w:sz="4" w:space="0" w:color="auto"/>
              <w:right w:val="single" w:sz="4" w:space="0" w:color="auto"/>
            </w:tcBorders>
            <w:hideMark/>
          </w:tcPr>
          <w:p w:rsidR="002D3E38" w:rsidRDefault="005A41FA">
            <w:pPr>
              <w:pStyle w:val="HS-Tekst"/>
              <w:jc w:val="right"/>
              <w:rPr>
                <w:rFonts w:ascii="Arial" w:hAnsi="Arial" w:cs="Arial"/>
              </w:rPr>
            </w:pPr>
            <w:r>
              <w:rPr>
                <w:rFonts w:ascii="Arial" w:hAnsi="Arial" w:cs="Arial"/>
              </w:rPr>
              <w:t>30.389.037</w:t>
            </w:r>
          </w:p>
        </w:tc>
        <w:tc>
          <w:tcPr>
            <w:tcW w:w="2318" w:type="dxa"/>
            <w:tcBorders>
              <w:top w:val="single" w:sz="4" w:space="0" w:color="auto"/>
              <w:left w:val="single" w:sz="4" w:space="0" w:color="auto"/>
              <w:bottom w:val="single" w:sz="4" w:space="0" w:color="auto"/>
              <w:right w:val="single" w:sz="4" w:space="0" w:color="auto"/>
            </w:tcBorders>
            <w:hideMark/>
          </w:tcPr>
          <w:p w:rsidR="002D3E38" w:rsidRDefault="005A41FA">
            <w:pPr>
              <w:pStyle w:val="HS-Tekst"/>
              <w:jc w:val="right"/>
              <w:rPr>
                <w:rFonts w:ascii="Arial" w:hAnsi="Arial" w:cs="Arial"/>
              </w:rPr>
            </w:pPr>
            <w:r>
              <w:rPr>
                <w:rFonts w:ascii="Arial" w:hAnsi="Arial" w:cs="Arial"/>
              </w:rPr>
              <w:t>8.780.048</w:t>
            </w:r>
          </w:p>
        </w:tc>
      </w:tr>
      <w:tr w:rsidR="002D3E38" w:rsidTr="001B08A6">
        <w:tc>
          <w:tcPr>
            <w:tcW w:w="1560" w:type="dxa"/>
            <w:tcBorders>
              <w:top w:val="single" w:sz="4" w:space="0" w:color="auto"/>
              <w:left w:val="single" w:sz="4" w:space="0" w:color="auto"/>
              <w:bottom w:val="single" w:sz="4" w:space="0" w:color="auto"/>
              <w:right w:val="single" w:sz="4" w:space="0" w:color="auto"/>
            </w:tcBorders>
            <w:hideMark/>
          </w:tcPr>
          <w:p w:rsidR="002D3E38" w:rsidRDefault="005A41FA">
            <w:pPr>
              <w:pStyle w:val="HS-Tekst"/>
              <w:rPr>
                <w:rFonts w:cs="Arial"/>
              </w:rPr>
            </w:pPr>
            <w:r>
              <w:rPr>
                <w:rFonts w:ascii="Arial" w:hAnsi="Arial" w:cs="Arial"/>
              </w:rPr>
              <w:t>2017</w:t>
            </w:r>
          </w:p>
        </w:tc>
        <w:tc>
          <w:tcPr>
            <w:tcW w:w="2268" w:type="dxa"/>
            <w:tcBorders>
              <w:top w:val="single" w:sz="4" w:space="0" w:color="auto"/>
              <w:left w:val="single" w:sz="4" w:space="0" w:color="auto"/>
              <w:bottom w:val="single" w:sz="4" w:space="0" w:color="auto"/>
              <w:right w:val="single" w:sz="4" w:space="0" w:color="auto"/>
            </w:tcBorders>
            <w:hideMark/>
          </w:tcPr>
          <w:p w:rsidR="002D3E38" w:rsidRDefault="005A41FA">
            <w:pPr>
              <w:pStyle w:val="HS-Tekst"/>
              <w:jc w:val="right"/>
              <w:rPr>
                <w:rFonts w:ascii="Arial" w:hAnsi="Arial" w:cs="Arial"/>
              </w:rPr>
            </w:pPr>
            <w:r>
              <w:rPr>
                <w:rFonts w:ascii="Arial" w:eastAsia="Times New Roman" w:hAnsi="Arial" w:cs="Arial"/>
                <w:bCs/>
                <w:szCs w:val="20"/>
                <w:lang w:eastAsia="nl-BE"/>
              </w:rPr>
              <w:t>4.875.813</w:t>
            </w:r>
          </w:p>
        </w:tc>
        <w:tc>
          <w:tcPr>
            <w:tcW w:w="2318" w:type="dxa"/>
            <w:tcBorders>
              <w:top w:val="single" w:sz="4" w:space="0" w:color="auto"/>
              <w:left w:val="single" w:sz="4" w:space="0" w:color="auto"/>
              <w:bottom w:val="single" w:sz="4" w:space="0" w:color="auto"/>
              <w:right w:val="single" w:sz="4" w:space="0" w:color="auto"/>
            </w:tcBorders>
            <w:hideMark/>
          </w:tcPr>
          <w:p w:rsidR="002D3E38" w:rsidRDefault="005A41FA">
            <w:pPr>
              <w:pStyle w:val="HS-Tekst"/>
              <w:jc w:val="right"/>
              <w:rPr>
                <w:rFonts w:ascii="Arial" w:hAnsi="Arial" w:cs="Arial"/>
              </w:rPr>
            </w:pPr>
            <w:r>
              <w:rPr>
                <w:rFonts w:ascii="Arial" w:hAnsi="Arial" w:cs="Arial"/>
              </w:rPr>
              <w:t>4.324.218</w:t>
            </w:r>
          </w:p>
        </w:tc>
      </w:tr>
      <w:tr w:rsidR="002D3E38" w:rsidTr="001B08A6">
        <w:tc>
          <w:tcPr>
            <w:tcW w:w="1560" w:type="dxa"/>
            <w:tcBorders>
              <w:top w:val="single" w:sz="4" w:space="0" w:color="auto"/>
              <w:left w:val="single" w:sz="4" w:space="0" w:color="auto"/>
              <w:bottom w:val="single" w:sz="4" w:space="0" w:color="auto"/>
              <w:right w:val="single" w:sz="4" w:space="0" w:color="auto"/>
            </w:tcBorders>
            <w:hideMark/>
          </w:tcPr>
          <w:p w:rsidR="002D3E38" w:rsidRDefault="005A41FA">
            <w:pPr>
              <w:pStyle w:val="HS-Tekst"/>
              <w:rPr>
                <w:rFonts w:cs="Arial"/>
              </w:rPr>
            </w:pPr>
            <w:r>
              <w:rPr>
                <w:rFonts w:ascii="Arial" w:hAnsi="Arial" w:cs="Arial"/>
              </w:rPr>
              <w:t>2018</w:t>
            </w:r>
          </w:p>
        </w:tc>
        <w:tc>
          <w:tcPr>
            <w:tcW w:w="2268" w:type="dxa"/>
            <w:tcBorders>
              <w:top w:val="single" w:sz="4" w:space="0" w:color="auto"/>
              <w:left w:val="single" w:sz="4" w:space="0" w:color="auto"/>
              <w:bottom w:val="single" w:sz="4" w:space="0" w:color="auto"/>
              <w:right w:val="single" w:sz="4" w:space="0" w:color="auto"/>
            </w:tcBorders>
            <w:hideMark/>
          </w:tcPr>
          <w:p w:rsidR="002D3E38" w:rsidRDefault="005A41FA">
            <w:pPr>
              <w:pStyle w:val="HS-Tekst"/>
              <w:jc w:val="right"/>
              <w:rPr>
                <w:rFonts w:ascii="Arial" w:hAnsi="Arial" w:cs="Arial"/>
              </w:rPr>
            </w:pPr>
            <w:r>
              <w:rPr>
                <w:rFonts w:ascii="Arial" w:eastAsia="Times New Roman" w:hAnsi="Arial" w:cs="Arial"/>
                <w:bCs/>
                <w:szCs w:val="20"/>
                <w:lang w:eastAsia="nl-BE"/>
              </w:rPr>
              <w:t>4.075.397</w:t>
            </w:r>
          </w:p>
        </w:tc>
        <w:tc>
          <w:tcPr>
            <w:tcW w:w="2318" w:type="dxa"/>
            <w:tcBorders>
              <w:top w:val="single" w:sz="4" w:space="0" w:color="auto"/>
              <w:left w:val="single" w:sz="4" w:space="0" w:color="auto"/>
              <w:bottom w:val="single" w:sz="4" w:space="0" w:color="auto"/>
              <w:right w:val="single" w:sz="4" w:space="0" w:color="auto"/>
            </w:tcBorders>
            <w:hideMark/>
          </w:tcPr>
          <w:p w:rsidR="002D3E38" w:rsidRDefault="005A41FA">
            <w:pPr>
              <w:pStyle w:val="HS-Tekst"/>
              <w:jc w:val="right"/>
              <w:rPr>
                <w:rFonts w:ascii="Arial" w:hAnsi="Arial" w:cs="Arial"/>
              </w:rPr>
            </w:pPr>
            <w:r>
              <w:rPr>
                <w:rFonts w:ascii="Arial" w:hAnsi="Arial" w:cs="Arial"/>
              </w:rPr>
              <w:t>5.149.634</w:t>
            </w:r>
          </w:p>
        </w:tc>
      </w:tr>
      <w:tr w:rsidR="002D3E38" w:rsidTr="001B08A6">
        <w:tc>
          <w:tcPr>
            <w:tcW w:w="1560" w:type="dxa"/>
            <w:tcBorders>
              <w:top w:val="single" w:sz="4" w:space="0" w:color="auto"/>
              <w:left w:val="single" w:sz="4" w:space="0" w:color="auto"/>
              <w:bottom w:val="single" w:sz="4" w:space="0" w:color="auto"/>
              <w:right w:val="single" w:sz="4" w:space="0" w:color="auto"/>
            </w:tcBorders>
            <w:hideMark/>
          </w:tcPr>
          <w:p w:rsidR="002D3E38" w:rsidRDefault="005A41FA">
            <w:pPr>
              <w:pStyle w:val="HS-Tekst"/>
              <w:rPr>
                <w:rFonts w:cs="Arial"/>
              </w:rPr>
            </w:pPr>
            <w:r>
              <w:rPr>
                <w:rFonts w:ascii="Arial" w:hAnsi="Arial" w:cs="Arial"/>
              </w:rPr>
              <w:t>2019</w:t>
            </w:r>
          </w:p>
        </w:tc>
        <w:tc>
          <w:tcPr>
            <w:tcW w:w="2268" w:type="dxa"/>
            <w:tcBorders>
              <w:top w:val="single" w:sz="4" w:space="0" w:color="auto"/>
              <w:left w:val="single" w:sz="4" w:space="0" w:color="auto"/>
              <w:bottom w:val="single" w:sz="4" w:space="0" w:color="auto"/>
              <w:right w:val="single" w:sz="4" w:space="0" w:color="auto"/>
            </w:tcBorders>
            <w:hideMark/>
          </w:tcPr>
          <w:p w:rsidR="002D3E38" w:rsidRDefault="005A41FA">
            <w:pPr>
              <w:pStyle w:val="HS-Tekst"/>
              <w:jc w:val="right"/>
              <w:rPr>
                <w:rFonts w:ascii="Arial" w:hAnsi="Arial" w:cs="Arial"/>
              </w:rPr>
            </w:pPr>
            <w:r>
              <w:rPr>
                <w:rFonts w:ascii="Arial" w:eastAsia="Times New Roman" w:hAnsi="Arial" w:cs="Arial"/>
                <w:bCs/>
                <w:szCs w:val="20"/>
                <w:lang w:eastAsia="nl-BE"/>
              </w:rPr>
              <w:t>4.951.012</w:t>
            </w:r>
          </w:p>
        </w:tc>
        <w:tc>
          <w:tcPr>
            <w:tcW w:w="2318" w:type="dxa"/>
            <w:tcBorders>
              <w:top w:val="single" w:sz="4" w:space="0" w:color="auto"/>
              <w:left w:val="single" w:sz="4" w:space="0" w:color="auto"/>
              <w:bottom w:val="single" w:sz="4" w:space="0" w:color="auto"/>
              <w:right w:val="single" w:sz="4" w:space="0" w:color="auto"/>
            </w:tcBorders>
            <w:hideMark/>
          </w:tcPr>
          <w:p w:rsidR="002D3E38" w:rsidRDefault="005A41FA">
            <w:pPr>
              <w:pStyle w:val="HS-Tekst"/>
              <w:jc w:val="right"/>
              <w:rPr>
                <w:rFonts w:ascii="Arial" w:hAnsi="Arial" w:cs="Arial"/>
              </w:rPr>
            </w:pPr>
            <w:r>
              <w:rPr>
                <w:rFonts w:ascii="Arial" w:hAnsi="Arial" w:cs="Arial"/>
              </w:rPr>
              <w:t>3.801.548</w:t>
            </w:r>
          </w:p>
        </w:tc>
      </w:tr>
    </w:tbl>
    <w:p w:rsidR="001B08A6" w:rsidRDefault="005A41FA" w:rsidP="001B08A6">
      <w:pPr>
        <w:pStyle w:val="HS-Tekst"/>
        <w:rPr>
          <w:rFonts w:cs="Arial"/>
        </w:rPr>
      </w:pPr>
      <w:r>
        <w:rPr>
          <w:b/>
          <w:u w:val="single"/>
        </w:rPr>
        <w:t xml:space="preserve"> </w:t>
      </w:r>
    </w:p>
    <w:p w:rsidR="001B08A6" w:rsidRDefault="005A41FA" w:rsidP="001B08A6">
      <w:pPr>
        <w:pStyle w:val="HS-Art"/>
      </w:pPr>
      <w:r>
        <w:t xml:space="preserve">Artikel 2: </w:t>
      </w:r>
    </w:p>
    <w:p w:rsidR="001B08A6" w:rsidRDefault="005A41FA" w:rsidP="001B08A6">
      <w:pPr>
        <w:pStyle w:val="HS-Tekst"/>
      </w:pPr>
      <w:r>
        <w:t>Dit besluit wordt samen met de documenten aangaande de budgetwijziging 3 van 2017 overgemaakt aan de provinciegouverneur en het agentschap binnenlands bestuur.</w:t>
      </w:r>
    </w:p>
    <w:p w:rsidR="000F446E" w:rsidRDefault="000F446E">
      <w:pPr>
        <w:sectPr w:rsidR="000F446E">
          <w:type w:val="continuous"/>
          <w:pgSz w:w="11906" w:h="16838"/>
          <w:pgMar w:top="1417" w:right="1417" w:bottom="1417" w:left="1417" w:header="708" w:footer="708" w:gutter="0"/>
          <w:cols w:space="708"/>
          <w:docGrid w:linePitch="360"/>
        </w:sectPr>
      </w:pPr>
    </w:p>
    <w:p w:rsidR="00AE326A" w:rsidRPr="00602494" w:rsidRDefault="005A41FA" w:rsidP="00602494">
      <w:pPr>
        <w:pStyle w:val="HS-Tekst"/>
      </w:pPr>
      <w:r w:rsidRPr="008143D9">
        <w:rPr>
          <w:b/>
          <w:u w:val="single"/>
        </w:rPr>
        <w:t>Stemming:</w:t>
      </w:r>
      <w:r>
        <w:t xml:space="preserve"> 14 stemmen voor, 10 stemmen tegen</w:t>
      </w:r>
    </w:p>
    <w:p w:rsidR="000F446E" w:rsidRDefault="000F446E">
      <w:pPr>
        <w:sectPr w:rsidR="000F446E">
          <w:type w:val="continuous"/>
          <w:pgSz w:w="11906" w:h="16838"/>
          <w:pgMar w:top="1417" w:right="1417" w:bottom="1417" w:left="1417" w:header="708" w:footer="708" w:gutter="0"/>
          <w:cols w:space="708"/>
          <w:docGrid w:linePitch="360"/>
        </w:sectPr>
      </w:pPr>
    </w:p>
    <w:p w:rsidR="000B2250" w:rsidRDefault="005A41FA" w:rsidP="00621741">
      <w:pPr>
        <w:rPr>
          <w:b/>
          <w:u w:val="single"/>
        </w:rPr>
      </w:pPr>
      <w:r w:rsidRPr="008A015C">
        <w:rPr>
          <w:b/>
          <w:u w:val="single"/>
        </w:rPr>
        <w:t xml:space="preserve">4. Aanpassing gemeentelijk reglement tot vaststelling van de opcentiemen op de onroerende voorheffing - goedkeuring </w:t>
      </w:r>
    </w:p>
    <w:p w:rsidR="000F446E" w:rsidRDefault="000F446E">
      <w:pPr>
        <w:sectPr w:rsidR="000F446E">
          <w:type w:val="continuous"/>
          <w:pgSz w:w="11906" w:h="16838"/>
          <w:pgMar w:top="1417" w:right="1417" w:bottom="1417" w:left="1417" w:header="708" w:footer="708" w:gutter="0"/>
          <w:cols w:space="708"/>
          <w:docGrid w:linePitch="360"/>
        </w:sectPr>
      </w:pPr>
    </w:p>
    <w:p w:rsidR="00AE326A" w:rsidRDefault="005A41FA" w:rsidP="00602494">
      <w:pPr>
        <w:pStyle w:val="HS-Tekst"/>
      </w:pPr>
      <w:r>
        <w:t>De gemeenteraad in openbare, gewone zitting bijeen;</w:t>
      </w:r>
    </w:p>
    <w:p w:rsidR="0013073C" w:rsidRDefault="005A41FA" w:rsidP="0013073C">
      <w:pPr>
        <w:pStyle w:val="HS-Tekst"/>
      </w:pPr>
      <w:r w:rsidRPr="0004557C">
        <w:t>Gelet op artikel 170, §4</w:t>
      </w:r>
      <w:r>
        <w:t>,</w:t>
      </w:r>
      <w:r w:rsidRPr="0004557C">
        <w:t xml:space="preserve"> van de </w:t>
      </w:r>
      <w:r>
        <w:t>g</w:t>
      </w:r>
      <w:r w:rsidRPr="0004557C">
        <w:t>rondwet;</w:t>
      </w:r>
    </w:p>
    <w:p w:rsidR="0013073C" w:rsidRDefault="005A41FA" w:rsidP="0013073C">
      <w:pPr>
        <w:pStyle w:val="HS-Tekst"/>
      </w:pPr>
      <w:r w:rsidRPr="0004557C">
        <w:t xml:space="preserve">Gelet op </w:t>
      </w:r>
      <w:r>
        <w:t>artikel 464, 1°, van het w</w:t>
      </w:r>
      <w:r w:rsidRPr="0004557C">
        <w:t xml:space="preserve">etboek </w:t>
      </w:r>
      <w:r>
        <w:t xml:space="preserve">inkomstenbelastingen </w:t>
      </w:r>
      <w:r w:rsidRPr="0004557C">
        <w:t>van 10 april 1992</w:t>
      </w:r>
      <w:r>
        <w:t>;</w:t>
      </w:r>
    </w:p>
    <w:p w:rsidR="0013073C" w:rsidRPr="0004557C" w:rsidRDefault="005A41FA" w:rsidP="0013073C">
      <w:pPr>
        <w:pStyle w:val="HS-Tekst"/>
      </w:pPr>
      <w:r w:rsidRPr="0004557C">
        <w:t>Gelet op het decreet van 26 maart 2004 betreffende openbaarheid van bestuur;</w:t>
      </w:r>
    </w:p>
    <w:p w:rsidR="0013073C" w:rsidRPr="0004557C" w:rsidRDefault="005A41FA" w:rsidP="0013073C">
      <w:pPr>
        <w:pStyle w:val="HS-Tekst"/>
      </w:pPr>
      <w:r w:rsidRPr="0004557C">
        <w:t>Gelet op de artikelen 42, §3, 186, 187 en 253, §1, 3°</w:t>
      </w:r>
      <w:r>
        <w:t>, van het g</w:t>
      </w:r>
      <w:r w:rsidRPr="0004557C">
        <w:t>emeentedecreet van 15 juli 2005;</w:t>
      </w:r>
    </w:p>
    <w:p w:rsidR="0013073C" w:rsidRDefault="005A41FA" w:rsidP="0013073C">
      <w:pPr>
        <w:pStyle w:val="HS-Tekst"/>
      </w:pPr>
      <w:r w:rsidRPr="0004557C">
        <w:t>Gelet op het decreet van 13 december 2013 houdende de Vlaamse Codex Fiscaliteit</w:t>
      </w:r>
      <w:r>
        <w:t>;</w:t>
      </w:r>
    </w:p>
    <w:p w:rsidR="0013073C" w:rsidRPr="0004557C" w:rsidRDefault="005A41FA" w:rsidP="0013073C">
      <w:pPr>
        <w:pStyle w:val="HS-Tekst"/>
      </w:pPr>
      <w:r>
        <w:lastRenderedPageBreak/>
        <w:t>Gelet op het decreet van 18 november 2016 houdende de vernieuwde taakstelling en gewijzigde financiering van de provincies;</w:t>
      </w:r>
    </w:p>
    <w:p w:rsidR="0013073C" w:rsidRPr="0004557C" w:rsidRDefault="005A41FA" w:rsidP="0013073C">
      <w:pPr>
        <w:pStyle w:val="HS-Tekst"/>
      </w:pPr>
      <w:r w:rsidRPr="0004557C">
        <w:t>Gelet op de financiële toestand van de gemeente;</w:t>
      </w:r>
    </w:p>
    <w:p w:rsidR="0013073C" w:rsidRPr="005C07C1" w:rsidRDefault="005A41FA" w:rsidP="0013073C">
      <w:pPr>
        <w:pStyle w:val="HS-Tekst"/>
      </w:pPr>
      <w:r w:rsidRPr="005C07C1">
        <w:t xml:space="preserve">Overwegende dat </w:t>
      </w:r>
      <w:r>
        <w:t xml:space="preserve">ingevolge het gewijzigde artikel 2.1.4.0.1 van de Vlaamse Codex Fiscaliteit </w:t>
      </w:r>
      <w:r w:rsidRPr="005C07C1">
        <w:t xml:space="preserve">de basisheffing van de onroerende voorheffing in het Vlaams Gewest </w:t>
      </w:r>
      <w:r w:rsidRPr="00A8363B">
        <w:t xml:space="preserve">vanaf het aanslagjaar 2018 </w:t>
      </w:r>
      <w:r w:rsidRPr="005C07C1">
        <w:t>stijgt van 2,5% naar 3,97% van het kadastraal inkomen</w:t>
      </w:r>
      <w:r>
        <w:t>;</w:t>
      </w:r>
      <w:r w:rsidRPr="005C07C1">
        <w:t xml:space="preserve"> </w:t>
      </w:r>
    </w:p>
    <w:p w:rsidR="0013073C" w:rsidRPr="00BB6BCF" w:rsidRDefault="005A41FA" w:rsidP="0013073C">
      <w:pPr>
        <w:pStyle w:val="HS-Tekst"/>
      </w:pPr>
      <w:r w:rsidRPr="0004557C">
        <w:t xml:space="preserve">Overwegende dat </w:t>
      </w:r>
      <w:r>
        <w:t xml:space="preserve">het gewijzigde artikel 2.1.4.0.2, §2, tweede lid, van de Vlaamse Codex Fiscaliteit de gemeenten verplicht </w:t>
      </w:r>
      <w:r w:rsidRPr="0004557C">
        <w:t xml:space="preserve">om </w:t>
      </w:r>
      <w:r>
        <w:t xml:space="preserve">hun </w:t>
      </w:r>
      <w:r w:rsidRPr="0004557C">
        <w:t xml:space="preserve">gemeentelijke opcentiemen </w:t>
      </w:r>
      <w:r>
        <w:t xml:space="preserve">dientengevolge aan te passen: </w:t>
      </w:r>
      <w:r w:rsidRPr="00BB6BCF">
        <w:t xml:space="preserve">“Voor iedere gemeente van het Vlaamse Gewest mag het tarief, vermeld in artikel 2.1.4.0.1, op zichzelf de opbrengst van de gemeentelijk opcentiemen van het aanslagjaar waarin dit artikel in werking treedt niet verhogen ten opzichte van het vorige aanslagjaar”; </w:t>
      </w:r>
    </w:p>
    <w:p w:rsidR="0013073C" w:rsidRPr="00970D5C" w:rsidRDefault="005A41FA" w:rsidP="0013073C">
      <w:pPr>
        <w:pStyle w:val="HS-Tekst"/>
      </w:pPr>
      <w:r w:rsidRPr="003A7686">
        <w:t xml:space="preserve">Overwegende dat de gemeente </w:t>
      </w:r>
      <w:r w:rsidRPr="00970D5C">
        <w:rPr>
          <w:lang w:val="nl-NL"/>
        </w:rPr>
        <w:t>om de fiscale druk op hetzelfde niveau te behouden als voor het aanslagjaar 2017</w:t>
      </w:r>
      <w:r>
        <w:rPr>
          <w:lang w:val="nl-NL"/>
        </w:rPr>
        <w:t xml:space="preserve"> </w:t>
      </w:r>
      <w:r>
        <w:t xml:space="preserve">haar </w:t>
      </w:r>
      <w:r w:rsidRPr="003A7686">
        <w:t xml:space="preserve">opcentiemen </w:t>
      </w:r>
      <w:r>
        <w:t>ten opzichte van het aanslagjaar 2017 moet delen door</w:t>
      </w:r>
      <w:r w:rsidRPr="003A7686">
        <w:t xml:space="preserve"> 1,58</w:t>
      </w:r>
      <w:r>
        <w:t>97</w:t>
      </w:r>
      <w:r w:rsidRPr="00970D5C">
        <w:rPr>
          <w:lang w:val="nl-NL"/>
        </w:rPr>
        <w:t>;</w:t>
      </w:r>
    </w:p>
    <w:p w:rsidR="0013073C" w:rsidRPr="005C07C1" w:rsidRDefault="005A41FA" w:rsidP="0013073C">
      <w:pPr>
        <w:pStyle w:val="HS-Tekst"/>
      </w:pPr>
      <w:r w:rsidRPr="005C07C1">
        <w:t xml:space="preserve">Gelet op de noodzaak tot aanpassing van het gemeentelijk reglement tot vaststelling van de opcentiemen </w:t>
      </w:r>
      <w:r>
        <w:t>op de onroerende voorheffing van 19/12/2013;</w:t>
      </w:r>
    </w:p>
    <w:p w:rsidR="0013073C" w:rsidRDefault="005A41FA" w:rsidP="0013073C">
      <w:pPr>
        <w:pStyle w:val="HS-Tekst"/>
      </w:pPr>
      <w:r>
        <w:t>Gehoord de voorzitter met de vraag om een amendement goed te keuren op basis van volgende motivering:</w:t>
      </w:r>
    </w:p>
    <w:p w:rsidR="001F0D00" w:rsidRPr="009C6966" w:rsidRDefault="005A41FA" w:rsidP="0013073C">
      <w:pPr>
        <w:pStyle w:val="HS-Tekst"/>
        <w:rPr>
          <w:i/>
        </w:rPr>
      </w:pPr>
      <w:r>
        <w:t>“</w:t>
      </w:r>
      <w:r w:rsidRPr="009C6966">
        <w:rPr>
          <w:i/>
        </w:rPr>
        <w:t>Gelet op de nieuwsbrief dd. 10/10/2017 van de VVSG betreffende de wijziging in omzetting tarief onroerende voorheffing;</w:t>
      </w:r>
    </w:p>
    <w:p w:rsidR="001F0D00" w:rsidRPr="009C6966" w:rsidRDefault="005A41FA" w:rsidP="0013073C">
      <w:pPr>
        <w:pStyle w:val="HS-Tekst"/>
        <w:rPr>
          <w:i/>
        </w:rPr>
      </w:pPr>
      <w:r w:rsidRPr="009C6966">
        <w:rPr>
          <w:i/>
        </w:rPr>
        <w:t>Overwegende dat uit deze nieuwsbrief blijkt dat de omrekeningscoëfficiënt voor de omzetting van het huidig tarief van de opcentiemen op de onroerende voorheffing wijzigt naar 1,588. Dat blijkt uit een nieuwe rondzendbrief van de minister van Binnenlands Bestuur;</w:t>
      </w:r>
    </w:p>
    <w:p w:rsidR="001F0D00" w:rsidRPr="009C6966" w:rsidRDefault="005A41FA" w:rsidP="0013073C">
      <w:pPr>
        <w:pStyle w:val="HS-Tekst"/>
        <w:rPr>
          <w:i/>
        </w:rPr>
      </w:pPr>
      <w:r w:rsidRPr="009C6966">
        <w:rPr>
          <w:i/>
        </w:rPr>
        <w:t>Overwegende dat de omrekeningscoëfficiënt die in de rondzendbrief BB 2017/3 van 14 juli 2017 betreffende de aanpassing van de meerjarenplannen 2014-2019 en de budgetten 2018 was opgenomen, gebaseerd was op het niet-afgeronde percentage van de nieuwe Vlaamse basisheffing van 3,9743%. Berekent men de coëfficiënt echter op basis van de in de Vlaamse Codex Fiscaliteit opgenomen nieuwe Vlaamse basisheffing van 3,97%, dan komt die iets lager uit, nl. op 1,588 (i.p.v. 1,5897);</w:t>
      </w:r>
    </w:p>
    <w:p w:rsidR="001F0D00" w:rsidRPr="009C6966" w:rsidRDefault="005A41FA" w:rsidP="0013073C">
      <w:pPr>
        <w:pStyle w:val="HS-Tekst"/>
        <w:rPr>
          <w:i/>
        </w:rPr>
      </w:pPr>
      <w:r w:rsidRPr="009C6966">
        <w:rPr>
          <w:i/>
        </w:rPr>
        <w:t xml:space="preserve">Overwegende dat door de nieuwe </w:t>
      </w:r>
      <w:proofErr w:type="spellStart"/>
      <w:r w:rsidRPr="009C6966">
        <w:rPr>
          <w:i/>
        </w:rPr>
        <w:t>omrekenigscoëfficiënt</w:t>
      </w:r>
      <w:proofErr w:type="spellEnd"/>
      <w:r w:rsidRPr="009C6966">
        <w:rPr>
          <w:i/>
        </w:rPr>
        <w:t xml:space="preserve"> het </w:t>
      </w:r>
      <w:proofErr w:type="spellStart"/>
      <w:r w:rsidRPr="009C6966">
        <w:rPr>
          <w:i/>
        </w:rPr>
        <w:t>budgetneutrale</w:t>
      </w:r>
      <w:proofErr w:type="spellEnd"/>
      <w:r w:rsidRPr="009C6966">
        <w:rPr>
          <w:i/>
        </w:rPr>
        <w:t xml:space="preserve"> karakter van de omzettingsoperatie gevrijwaard wordt;</w:t>
      </w:r>
    </w:p>
    <w:p w:rsidR="001F0D00" w:rsidRPr="009C6966" w:rsidRDefault="005A41FA" w:rsidP="0013073C">
      <w:pPr>
        <w:pStyle w:val="HS-Tekst"/>
        <w:rPr>
          <w:i/>
        </w:rPr>
      </w:pPr>
      <w:r w:rsidRPr="009C6966">
        <w:rPr>
          <w:i/>
        </w:rPr>
        <w:t>Overwegende dat de rondzendbrief BB 2017/3 van 14 juli 2017 daarvoor op dat punt gewijzigd wordt;</w:t>
      </w:r>
    </w:p>
    <w:p w:rsidR="00556A0D" w:rsidRPr="009C6966" w:rsidRDefault="005A41FA" w:rsidP="0013073C">
      <w:pPr>
        <w:pStyle w:val="HS-Tekst"/>
        <w:rPr>
          <w:i/>
        </w:rPr>
      </w:pPr>
      <w:r w:rsidRPr="009C6966">
        <w:rPr>
          <w:i/>
        </w:rPr>
        <w:t xml:space="preserve">Overwegende dat in de </w:t>
      </w:r>
      <w:proofErr w:type="spellStart"/>
      <w:r w:rsidRPr="009C6966">
        <w:rPr>
          <w:i/>
        </w:rPr>
        <w:t>notule</w:t>
      </w:r>
      <w:proofErr w:type="spellEnd"/>
      <w:r w:rsidRPr="009C6966">
        <w:rPr>
          <w:i/>
        </w:rPr>
        <w:t xml:space="preserve"> van bovenvermeld agendapunt van de gemeenteraad bijgevolg een technische wijziging dient aangebracht te worden;</w:t>
      </w:r>
    </w:p>
    <w:p w:rsidR="00556A0D" w:rsidRPr="009C6966" w:rsidRDefault="005A41FA" w:rsidP="0013073C">
      <w:pPr>
        <w:pStyle w:val="HS-Tekst"/>
        <w:rPr>
          <w:i/>
        </w:rPr>
      </w:pPr>
      <w:r w:rsidRPr="009C6966">
        <w:rPr>
          <w:i/>
        </w:rPr>
        <w:t>Overwegende dat deze technische wijziging niet voorzienbaar was, maar een gevolg is van overmacht;</w:t>
      </w:r>
    </w:p>
    <w:p w:rsidR="00556A0D" w:rsidRDefault="005A41FA" w:rsidP="0013073C">
      <w:pPr>
        <w:pStyle w:val="HS-Tekst"/>
        <w:rPr>
          <w:rFonts w:cs="Arial"/>
        </w:rPr>
      </w:pPr>
      <w:r w:rsidRPr="009C6966">
        <w:rPr>
          <w:i/>
        </w:rPr>
        <w:lastRenderedPageBreak/>
        <w:t xml:space="preserve">Overwegende dat de gemeente Middelkerke om de fiscale druk op hetzelfde niveau te behouden als voor het aanslagjaar 2017 haar opcentiemen ten opzicht van het aanslagjaar 2017 moet delen door 1,588 (i.p.v. 1,597) </w:t>
      </w:r>
      <w:r w:rsidRPr="009C6966">
        <w:rPr>
          <w:rFonts w:cs="Arial"/>
          <w:b/>
          <w:i/>
        </w:rPr>
        <w:t xml:space="preserve">→ </w:t>
      </w:r>
      <w:r w:rsidRPr="009C6966">
        <w:rPr>
          <w:rFonts w:cs="Arial"/>
          <w:i/>
        </w:rPr>
        <w:t>1.750 / 1,588 = 1.102 (afgerond tot op de eenheid);</w:t>
      </w:r>
      <w:r w:rsidRPr="009C6966">
        <w:rPr>
          <w:rFonts w:cs="Arial"/>
        </w:rPr>
        <w:t>”</w:t>
      </w:r>
    </w:p>
    <w:p w:rsidR="00D948B1" w:rsidRDefault="005A41FA" w:rsidP="0013073C">
      <w:pPr>
        <w:pStyle w:val="HS-Tekst"/>
      </w:pPr>
      <w:r>
        <w:t>Gezien de voorgestelde tekst van het amendement als volgt:</w:t>
      </w:r>
    </w:p>
    <w:p w:rsidR="009C6966" w:rsidRDefault="005A41FA" w:rsidP="0013073C">
      <w:pPr>
        <w:pStyle w:val="HS-Tekst"/>
      </w:pPr>
      <w:r>
        <w:t>“ In artikel 1 van de ontwerpbeslissing wordt het getal ‘1.100,84’ vervangen door het getal ‘1.102’.”</w:t>
      </w:r>
    </w:p>
    <w:p w:rsidR="00D948B1" w:rsidRDefault="005A41FA" w:rsidP="0013073C">
      <w:pPr>
        <w:pStyle w:val="HS-Tekst"/>
      </w:pPr>
      <w:r>
        <w:t>Gezien artikel 20 van het huishoudelijk reglement van de gemeenteraad;</w:t>
      </w:r>
    </w:p>
    <w:p w:rsidR="00D948B1" w:rsidRDefault="005A41FA" w:rsidP="0013073C">
      <w:pPr>
        <w:pStyle w:val="HS-Tekst"/>
      </w:pPr>
      <w:r>
        <w:t>Gezien het resultaat van de mondelinge stemming over het amendement: alle aanwezige raadsleden stemmen voor;</w:t>
      </w:r>
    </w:p>
    <w:p w:rsidR="00D948B1" w:rsidRDefault="005A41FA" w:rsidP="0013073C">
      <w:pPr>
        <w:pStyle w:val="HS-Tekst"/>
      </w:pPr>
      <w:r>
        <w:t>Het amendement is bijgevolg aanvaard;</w:t>
      </w:r>
    </w:p>
    <w:p w:rsidR="00D948B1" w:rsidRDefault="005A41FA" w:rsidP="0013073C">
      <w:pPr>
        <w:pStyle w:val="HS-Tekst"/>
      </w:pPr>
      <w:r>
        <w:t>Vervolgens wordt mondeling gestemd over het voorstel in het algemeen, met volgend resultaat: alle aanwezige raadsleden stemmen voor, met uitzondering van N. Lejaeghere die zich onthoudt;</w:t>
      </w:r>
    </w:p>
    <w:p w:rsidR="00D948B1" w:rsidRDefault="005A41FA" w:rsidP="0013073C">
      <w:pPr>
        <w:pStyle w:val="HS-Tekst"/>
      </w:pPr>
      <w:r>
        <w:t>Bijgevolg;</w:t>
      </w:r>
    </w:p>
    <w:p w:rsidR="00577AA9" w:rsidRPr="00577AA9" w:rsidRDefault="005A41FA" w:rsidP="00602494">
      <w:pPr>
        <w:pStyle w:val="HS-Tekst"/>
        <w:rPr>
          <w:b/>
          <w:sz w:val="24"/>
        </w:rPr>
      </w:pPr>
      <w:r w:rsidRPr="00577AA9">
        <w:rPr>
          <w:b/>
          <w:sz w:val="24"/>
        </w:rPr>
        <w:t>Beslist:</w:t>
      </w:r>
      <w:r>
        <w:rPr>
          <w:b/>
          <w:sz w:val="24"/>
        </w:rPr>
        <w:t xml:space="preserve"> </w:t>
      </w:r>
    </w:p>
    <w:p w:rsidR="00577AA9" w:rsidRPr="00577AA9" w:rsidRDefault="005A41FA" w:rsidP="00602494">
      <w:pPr>
        <w:pStyle w:val="HS-Tekst"/>
        <w:rPr>
          <w:b/>
          <w:u w:val="single"/>
        </w:rPr>
      </w:pPr>
      <w:r w:rsidRPr="00577AA9">
        <w:rPr>
          <w:b/>
          <w:u w:val="single"/>
        </w:rPr>
        <w:t>Artikel 1:</w:t>
      </w:r>
      <w:r>
        <w:rPr>
          <w:b/>
          <w:u w:val="single"/>
        </w:rPr>
        <w:t xml:space="preserve"> </w:t>
      </w:r>
    </w:p>
    <w:p w:rsidR="004D4D52" w:rsidRDefault="005A41FA" w:rsidP="0013073C">
      <w:pPr>
        <w:pStyle w:val="HS-Tekst"/>
      </w:pPr>
      <w:r>
        <w:t xml:space="preserve">Artikel 1 van het </w:t>
      </w:r>
      <w:r w:rsidRPr="005C07C1">
        <w:t xml:space="preserve">gemeentelijk reglement tot vaststelling van de opcentiemen </w:t>
      </w:r>
      <w:r>
        <w:t>op de onroerende voorheffing, goedgekeurd door de gemeenteraad in zitting van 19/12/2013 (punt 31), wordt geschrapt en vervangen door:</w:t>
      </w:r>
    </w:p>
    <w:p w:rsidR="004D4D52" w:rsidRPr="004D4D52" w:rsidRDefault="005A41FA" w:rsidP="004D4D52">
      <w:pPr>
        <w:pStyle w:val="HS-Tekst"/>
        <w:spacing w:after="0"/>
        <w:ind w:left="709"/>
      </w:pPr>
      <w:r w:rsidRPr="004D4D52">
        <w:t>“</w:t>
      </w:r>
      <w:r w:rsidRPr="004D4D52">
        <w:rPr>
          <w:u w:val="single"/>
        </w:rPr>
        <w:t>Artikel 1:</w:t>
      </w:r>
      <w:r w:rsidRPr="004D4D52">
        <w:t xml:space="preserve"> </w:t>
      </w:r>
    </w:p>
    <w:p w:rsidR="004D4D52" w:rsidRDefault="005A41FA" w:rsidP="004D4D52">
      <w:pPr>
        <w:pStyle w:val="HS-Tekst"/>
        <w:ind w:left="708"/>
      </w:pPr>
      <w:r>
        <w:rPr>
          <w:rStyle w:val="rvts7"/>
          <w:rFonts w:cs="Arial"/>
          <w:color w:val="000000"/>
        </w:rPr>
        <w:t>Voor de aanslagjaren 2018 en 2019 worden er 1.102 gemeentelijke opcentiemen gevestigd op de onroerende voorheffing, verschuldigd aan het Vlaams Gewest.”</w:t>
      </w:r>
    </w:p>
    <w:p w:rsidR="00577AA9" w:rsidRDefault="005A41FA" w:rsidP="00602494">
      <w:pPr>
        <w:pStyle w:val="HS-Tekst"/>
        <w:rPr>
          <w:b/>
          <w:u w:val="single"/>
        </w:rPr>
      </w:pPr>
      <w:r w:rsidRPr="00577AA9">
        <w:rPr>
          <w:b/>
          <w:u w:val="single"/>
        </w:rPr>
        <w:t>Artikel 2:</w:t>
      </w:r>
      <w:r>
        <w:rPr>
          <w:b/>
          <w:u w:val="single"/>
        </w:rPr>
        <w:t xml:space="preserve"> </w:t>
      </w:r>
    </w:p>
    <w:p w:rsidR="0013073C" w:rsidRPr="005C07C1" w:rsidRDefault="005A41FA" w:rsidP="0013073C">
      <w:pPr>
        <w:pStyle w:val="HS-Tekst"/>
      </w:pPr>
      <w:r w:rsidRPr="005C07C1">
        <w:t xml:space="preserve">De vestiging en de inning van de gemeentebelasting </w:t>
      </w:r>
      <w:r>
        <w:t>gebeuren</w:t>
      </w:r>
      <w:r w:rsidRPr="005C07C1">
        <w:t xml:space="preserve"> door toedoen van de Vlaamse Belastingdienst.</w:t>
      </w:r>
    </w:p>
    <w:p w:rsidR="0013073C" w:rsidRDefault="005A41FA" w:rsidP="00602494">
      <w:pPr>
        <w:pStyle w:val="HS-Tekst"/>
        <w:rPr>
          <w:b/>
          <w:u w:val="single"/>
        </w:rPr>
      </w:pPr>
      <w:r>
        <w:rPr>
          <w:b/>
          <w:u w:val="single"/>
        </w:rPr>
        <w:t>Artikel 3:</w:t>
      </w:r>
    </w:p>
    <w:p w:rsidR="0013073C" w:rsidRPr="005C07C1" w:rsidRDefault="005A41FA" w:rsidP="0013073C">
      <w:pPr>
        <w:pStyle w:val="HS-Tekst"/>
      </w:pPr>
      <w:r w:rsidRPr="005C07C1">
        <w:t xml:space="preserve">Deze </w:t>
      </w:r>
      <w:r>
        <w:t xml:space="preserve">beslissing </w:t>
      </w:r>
      <w:r w:rsidRPr="005C07C1">
        <w:t xml:space="preserve">wordt aan de toezichthoudende overheid toegezonden. </w:t>
      </w:r>
    </w:p>
    <w:p w:rsidR="0013073C" w:rsidRPr="00577AA9" w:rsidRDefault="00E544F2" w:rsidP="00602494">
      <w:pPr>
        <w:pStyle w:val="HS-Tekst"/>
        <w:rPr>
          <w:b/>
          <w:u w:val="single"/>
        </w:rPr>
      </w:pPr>
    </w:p>
    <w:p w:rsidR="000F446E" w:rsidRDefault="000F446E">
      <w:pPr>
        <w:sectPr w:rsidR="000F446E">
          <w:type w:val="continuous"/>
          <w:pgSz w:w="11906" w:h="16838"/>
          <w:pgMar w:top="1417" w:right="1417" w:bottom="1417" w:left="1417" w:header="708" w:footer="708" w:gutter="0"/>
          <w:cols w:space="708"/>
          <w:docGrid w:linePitch="360"/>
        </w:sectPr>
      </w:pPr>
    </w:p>
    <w:p w:rsidR="00AE326A" w:rsidRPr="00602494" w:rsidRDefault="005A41FA" w:rsidP="00602494">
      <w:pPr>
        <w:pStyle w:val="HS-Tekst"/>
      </w:pPr>
      <w:r w:rsidRPr="008143D9">
        <w:rPr>
          <w:b/>
          <w:u w:val="single"/>
        </w:rPr>
        <w:t>Stemming:</w:t>
      </w:r>
      <w:r>
        <w:t xml:space="preserve"> 23 stemmen voor, 1 onthouding</w:t>
      </w:r>
    </w:p>
    <w:p w:rsidR="000F446E" w:rsidRDefault="000F446E">
      <w:pPr>
        <w:sectPr w:rsidR="000F446E">
          <w:type w:val="continuous"/>
          <w:pgSz w:w="11906" w:h="16838"/>
          <w:pgMar w:top="1417" w:right="1417" w:bottom="1417" w:left="1417" w:header="708" w:footer="708" w:gutter="0"/>
          <w:cols w:space="708"/>
          <w:docGrid w:linePitch="360"/>
        </w:sectPr>
      </w:pPr>
    </w:p>
    <w:p w:rsidR="000B2250" w:rsidRDefault="005A41FA" w:rsidP="00621741">
      <w:pPr>
        <w:rPr>
          <w:b/>
          <w:u w:val="single"/>
        </w:rPr>
      </w:pPr>
      <w:r w:rsidRPr="008A015C">
        <w:rPr>
          <w:b/>
          <w:u w:val="single"/>
        </w:rPr>
        <w:t>5. Kerkfabriek Sint Willibrordus Middelkerke - wijzigingen meerjarenplan 2014-2019 - goedkeuring</w:t>
      </w:r>
    </w:p>
    <w:p w:rsidR="000F446E" w:rsidRDefault="000F446E">
      <w:pPr>
        <w:sectPr w:rsidR="000F446E">
          <w:type w:val="continuous"/>
          <w:pgSz w:w="11906" w:h="16838"/>
          <w:pgMar w:top="1417" w:right="1417" w:bottom="1417" w:left="1417" w:header="708" w:footer="708" w:gutter="0"/>
          <w:cols w:space="708"/>
          <w:docGrid w:linePitch="360"/>
        </w:sectPr>
      </w:pPr>
    </w:p>
    <w:p w:rsidR="005A41FA" w:rsidRDefault="005A41FA" w:rsidP="005A41FA">
      <w:pPr>
        <w:pStyle w:val="HS-Tekst"/>
      </w:pPr>
      <w:r>
        <w:t>Op de opmerking van raadslid D. Van Den Broucke dat de raad beter akte kan nemen van de voorstellen in plaats van ze goed te keuren, omdat de ingediende budgetten hoe dan ook goedgekeurd worden door de hogere overheden, antwoordt de voorzitter dat de wet een goedkeuring voorziet en dat de wet moet nageleefd worden.</w:t>
      </w:r>
    </w:p>
    <w:p w:rsidR="00951221" w:rsidRPr="00C93AD2" w:rsidRDefault="005A41FA" w:rsidP="00C93AD2">
      <w:pPr>
        <w:pStyle w:val="HS-Tekst"/>
      </w:pPr>
      <w:r w:rsidRPr="00C93AD2">
        <w:lastRenderedPageBreak/>
        <w:t>De gemeenteraad in openbare, gewone zitting bijeen;</w:t>
      </w:r>
    </w:p>
    <w:p w:rsidR="00951221" w:rsidRPr="00C93AD2" w:rsidRDefault="005A41FA" w:rsidP="00C93AD2">
      <w:pPr>
        <w:pStyle w:val="HS-Tekst"/>
      </w:pPr>
      <w:r w:rsidRPr="00C93AD2">
        <w:t>Gezien het decreet van 07/05/2004 betreffende de materiële organisatie en werking van de erkende erediensten;</w:t>
      </w:r>
    </w:p>
    <w:p w:rsidR="00951221" w:rsidRPr="00C93AD2" w:rsidRDefault="005A41FA" w:rsidP="00C93AD2">
      <w:pPr>
        <w:pStyle w:val="HS-Tekst"/>
      </w:pPr>
      <w:r w:rsidRPr="00C93AD2">
        <w:t>Gezien inzonderheid de regeling in verband met het financiële beheer;</w:t>
      </w:r>
    </w:p>
    <w:p w:rsidR="00951221" w:rsidRPr="00C93AD2" w:rsidRDefault="005A41FA" w:rsidP="00C93AD2">
      <w:pPr>
        <w:pStyle w:val="HS-Tekst"/>
      </w:pPr>
      <w:r w:rsidRPr="00C93AD2">
        <w:t xml:space="preserve">Gezien het besluit van </w:t>
      </w:r>
      <w:r>
        <w:t xml:space="preserve">de gemeenteraad dd. 19/12/2013 </w:t>
      </w:r>
      <w:r w:rsidRPr="00C93AD2">
        <w:t>houdende de goedkeuring van de meerjarenplannen 2014-2019 van de kerkfabrieken op het grondgebied van de gemeente;</w:t>
      </w:r>
    </w:p>
    <w:p w:rsidR="00951221" w:rsidRPr="00C93AD2" w:rsidRDefault="005A41FA" w:rsidP="00C93AD2">
      <w:pPr>
        <w:pStyle w:val="HS-Tekst"/>
      </w:pPr>
      <w:r w:rsidRPr="00C93AD2">
        <w:t xml:space="preserve">Gezien </w:t>
      </w:r>
      <w:r>
        <w:t>de</w:t>
      </w:r>
      <w:r w:rsidRPr="00C93AD2">
        <w:t xml:space="preserve"> besluit</w:t>
      </w:r>
      <w:r>
        <w:t>en</w:t>
      </w:r>
      <w:r w:rsidRPr="00C93AD2">
        <w:t xml:space="preserve"> van de gemeenteraad dd. 14/10/2014 </w:t>
      </w:r>
      <w:r>
        <w:t xml:space="preserve">en 08/10/2015 </w:t>
      </w:r>
      <w:r w:rsidRPr="00C93AD2">
        <w:t>houdende de wijziging meerjarenplan</w:t>
      </w:r>
      <w:r>
        <w:t>nen</w:t>
      </w:r>
      <w:r w:rsidRPr="00C93AD2">
        <w:t xml:space="preserve"> van </w:t>
      </w:r>
      <w:r>
        <w:t>enkele</w:t>
      </w:r>
      <w:r w:rsidRPr="00C93AD2">
        <w:t xml:space="preserve"> kerkfabrieken;</w:t>
      </w:r>
    </w:p>
    <w:p w:rsidR="00951221" w:rsidRPr="00C93AD2" w:rsidRDefault="005A41FA" w:rsidP="00C93AD2">
      <w:pPr>
        <w:pStyle w:val="HS-Tekst"/>
      </w:pPr>
      <w:r w:rsidRPr="00C93AD2">
        <w:t xml:space="preserve">Gezien de via het Centraal Kerkbestuur ingediende wijzigingen van de meerjarenplannen van de kerkfabrieken </w:t>
      </w:r>
      <w:r>
        <w:t>Sint</w:t>
      </w:r>
      <w:r w:rsidRPr="00C93AD2">
        <w:t xml:space="preserve"> Willibrordus (Middelkerke), Onze Lieve Vrouw (Leffinge) en Sint Petrus (Sint-Pieters-Kapelle) voor de periode 2014– 2019;</w:t>
      </w:r>
    </w:p>
    <w:p w:rsidR="00C93AD2" w:rsidRPr="00C93AD2" w:rsidRDefault="005A41FA" w:rsidP="00C93AD2">
      <w:pPr>
        <w:pStyle w:val="HS-Tekst"/>
      </w:pPr>
      <w:r w:rsidRPr="00C93AD2">
        <w:t xml:space="preserve">Gezien de wijzigingen </w:t>
      </w:r>
      <w:r>
        <w:t>wat de k</w:t>
      </w:r>
      <w:r w:rsidRPr="00C93AD2">
        <w:t xml:space="preserve">erkfabriek </w:t>
      </w:r>
      <w:r>
        <w:t>Sint</w:t>
      </w:r>
      <w:r w:rsidRPr="00C93AD2">
        <w:t xml:space="preserve"> Willibrordus Middelkerke</w:t>
      </w:r>
      <w:r>
        <w:t xml:space="preserve"> betreft samengevat het volgende omvatten:</w:t>
      </w:r>
    </w:p>
    <w:p w:rsidR="00C93AD2" w:rsidRPr="00C93AD2" w:rsidRDefault="005A41FA" w:rsidP="00C93AD2">
      <w:pPr>
        <w:pStyle w:val="HS-Opsomstreepje"/>
      </w:pPr>
      <w:r>
        <w:t xml:space="preserve">budgetwijziging 2017 </w:t>
      </w:r>
      <w:r w:rsidRPr="00C93AD2">
        <w:t>– doorschuiven gemeentelijke investeringstoelage van € 160.201,41</w:t>
      </w:r>
      <w:r>
        <w:t>;</w:t>
      </w:r>
    </w:p>
    <w:p w:rsidR="00C93AD2" w:rsidRPr="00C93AD2" w:rsidRDefault="005A41FA" w:rsidP="00BB0DC6">
      <w:pPr>
        <w:pStyle w:val="HS-Opsomstreepje"/>
      </w:pPr>
      <w:r w:rsidRPr="00C93AD2">
        <w:t>budget 2018 – voorzien van gemeentelijke investeringstoelage van € 5.000 – erelonen ontwerp renovatie pastorie</w:t>
      </w:r>
      <w:r>
        <w:t>;</w:t>
      </w:r>
    </w:p>
    <w:p w:rsidR="00BB0DC6" w:rsidRDefault="005A41FA" w:rsidP="00C93AD2">
      <w:pPr>
        <w:pStyle w:val="HS-Tekst"/>
      </w:pPr>
      <w:r>
        <w:t xml:space="preserve">Gezien de ingediende wijzigingen van de meerjarenplannen van de </w:t>
      </w:r>
      <w:r w:rsidRPr="00BB0DC6">
        <w:t xml:space="preserve">kerkfabriek </w:t>
      </w:r>
      <w:r w:rsidRPr="00C93AD2">
        <w:t xml:space="preserve">Onze Lieve Vrouw </w:t>
      </w:r>
      <w:r>
        <w:t>(</w:t>
      </w:r>
      <w:r w:rsidRPr="00C93AD2">
        <w:t>Leffinge</w:t>
      </w:r>
      <w:r>
        <w:t>) en kerkfabriek Sint Petrus (Sint-Pieters-Kapelle) werden ingetrokken door de respectievelijke kerkraden;</w:t>
      </w:r>
    </w:p>
    <w:p w:rsidR="00951221" w:rsidRPr="00C93AD2" w:rsidRDefault="005A41FA" w:rsidP="00C93AD2">
      <w:pPr>
        <w:pStyle w:val="HS-Tekst"/>
      </w:pPr>
      <w:r w:rsidRPr="00C93AD2">
        <w:t>Gezien artikel 43 van voornoemd decreet;</w:t>
      </w:r>
    </w:p>
    <w:p w:rsidR="00951221" w:rsidRDefault="005A41FA" w:rsidP="00C93AD2">
      <w:pPr>
        <w:pStyle w:val="HS-Tekst"/>
      </w:pPr>
      <w:r w:rsidRPr="00C93AD2">
        <w:t>Op voorstel van het college van burgemeester en schepenen;</w:t>
      </w:r>
    </w:p>
    <w:p w:rsidR="000A69DA" w:rsidRPr="00C93AD2" w:rsidRDefault="005A41FA" w:rsidP="000A69DA">
      <w:pPr>
        <w:pStyle w:val="HS-Tekst"/>
      </w:pPr>
      <w:r>
        <w:t xml:space="preserve">Gezien het resultaat van de mondelinge stemming als volgt: alle aanwezige raadsleden stemmen voor met uitzondering van T. Dedecker, J.M. Dedecker, C. Niville, D. De Poortere, D. </w:t>
      </w:r>
      <w:proofErr w:type="spellStart"/>
      <w:r>
        <w:t>Demarcke</w:t>
      </w:r>
      <w:proofErr w:type="spellEnd"/>
      <w:r>
        <w:t>, N. </w:t>
      </w:r>
      <w:proofErr w:type="spellStart"/>
      <w:r>
        <w:t>Lejaeghere</w:t>
      </w:r>
      <w:proofErr w:type="spellEnd"/>
      <w:r>
        <w:t xml:space="preserve">, G. </w:t>
      </w:r>
      <w:proofErr w:type="spellStart"/>
      <w:r>
        <w:t>Verdonck</w:t>
      </w:r>
      <w:proofErr w:type="spellEnd"/>
      <w:r>
        <w:t xml:space="preserve"> en A. </w:t>
      </w:r>
      <w:proofErr w:type="spellStart"/>
      <w:r>
        <w:t>Goethaels</w:t>
      </w:r>
      <w:proofErr w:type="spellEnd"/>
      <w:r>
        <w:t xml:space="preserve"> die zich onthouden en B. </w:t>
      </w:r>
      <w:proofErr w:type="spellStart"/>
      <w:r>
        <w:t>Ryckewaert</w:t>
      </w:r>
      <w:proofErr w:type="spellEnd"/>
      <w:r>
        <w:t>, S. Van den Bossche en D. Van Den Broucke die tegen stemmen.</w:t>
      </w:r>
    </w:p>
    <w:p w:rsidR="00951221" w:rsidRPr="00C93AD2" w:rsidRDefault="005A41FA" w:rsidP="00C93AD2">
      <w:pPr>
        <w:pStyle w:val="HS-Tekst"/>
        <w:rPr>
          <w:b/>
          <w:sz w:val="24"/>
          <w:szCs w:val="24"/>
        </w:rPr>
      </w:pPr>
      <w:r w:rsidRPr="00C93AD2">
        <w:rPr>
          <w:b/>
          <w:sz w:val="24"/>
          <w:szCs w:val="24"/>
        </w:rPr>
        <w:t xml:space="preserve">Beslist: </w:t>
      </w:r>
    </w:p>
    <w:p w:rsidR="00951221" w:rsidRDefault="005A41FA" w:rsidP="00C93AD2">
      <w:pPr>
        <w:pStyle w:val="HS-Art"/>
        <w:rPr>
          <w:lang w:val="nl-NL" w:eastAsia="nl-NL"/>
        </w:rPr>
      </w:pPr>
      <w:r>
        <w:rPr>
          <w:lang w:val="nl-NL" w:eastAsia="nl-NL"/>
        </w:rPr>
        <w:t>Artikel 1:</w:t>
      </w:r>
    </w:p>
    <w:p w:rsidR="00951221" w:rsidRPr="00C93AD2" w:rsidRDefault="005A41FA" w:rsidP="00C93AD2">
      <w:pPr>
        <w:pStyle w:val="HS-Tekst"/>
      </w:pPr>
      <w:r w:rsidRPr="00C93AD2">
        <w:t xml:space="preserve">Goedkeuring wordt verleend aan de wijzigingen van </w:t>
      </w:r>
      <w:r>
        <w:t>het meerjarenplan 2014-2019 van de kerkfabriek Sint</w:t>
      </w:r>
      <w:r w:rsidRPr="00C93AD2">
        <w:t xml:space="preserve"> Willibrordus </w:t>
      </w:r>
      <w:r>
        <w:t>(</w:t>
      </w:r>
      <w:r w:rsidRPr="00C93AD2">
        <w:t>Middelkerke</w:t>
      </w:r>
      <w:r>
        <w:t>).</w:t>
      </w:r>
    </w:p>
    <w:p w:rsidR="00951221" w:rsidRPr="00C93AD2" w:rsidRDefault="005A41FA" w:rsidP="00C93AD2">
      <w:pPr>
        <w:pStyle w:val="HS-Tekst"/>
      </w:pPr>
      <w:r w:rsidRPr="00C93AD2">
        <w:t xml:space="preserve">De wijzigingen van </w:t>
      </w:r>
      <w:r>
        <w:t>het meerjarenplan</w:t>
      </w:r>
      <w:r w:rsidRPr="00C93AD2">
        <w:t xml:space="preserve"> worden goedgekeurd volgens de gegevens opgenomen in onderstaand overzicht.</w:t>
      </w:r>
    </w:p>
    <w:p w:rsidR="00951221" w:rsidRPr="00C93AD2" w:rsidRDefault="005A41FA" w:rsidP="00C93AD2">
      <w:pPr>
        <w:pStyle w:val="HS-Tekst"/>
        <w:rPr>
          <w:b/>
        </w:rPr>
      </w:pPr>
      <w:r w:rsidRPr="00C93AD2">
        <w:rPr>
          <w:b/>
        </w:rPr>
        <w:t>Jaar 2017</w:t>
      </w:r>
    </w:p>
    <w:tbl>
      <w:tblPr>
        <w:tblStyle w:val="Tabelraster"/>
        <w:tblW w:w="0" w:type="auto"/>
        <w:tblLook w:val="00A0" w:firstRow="1" w:lastRow="0" w:firstColumn="1" w:lastColumn="0" w:noHBand="0" w:noVBand="0"/>
      </w:tblPr>
      <w:tblGrid>
        <w:gridCol w:w="2898"/>
        <w:gridCol w:w="1440"/>
        <w:gridCol w:w="1440"/>
        <w:gridCol w:w="1591"/>
        <w:gridCol w:w="1649"/>
      </w:tblGrid>
      <w:tr w:rsidR="00951221" w:rsidRPr="00C93AD2" w:rsidTr="00951221">
        <w:tc>
          <w:tcPr>
            <w:tcW w:w="2898"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Kerkfabriek</w:t>
            </w:r>
          </w:p>
        </w:tc>
        <w:tc>
          <w:tcPr>
            <w:tcW w:w="2880" w:type="dxa"/>
            <w:gridSpan w:val="2"/>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Exploitatietoelage</w:t>
            </w:r>
          </w:p>
        </w:tc>
        <w:tc>
          <w:tcPr>
            <w:tcW w:w="3240" w:type="dxa"/>
            <w:gridSpan w:val="2"/>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Investeringen</w:t>
            </w:r>
          </w:p>
        </w:tc>
      </w:tr>
      <w:tr w:rsidR="00951221" w:rsidRPr="00C93AD2" w:rsidTr="00951221">
        <w:tc>
          <w:tcPr>
            <w:tcW w:w="2898" w:type="dxa"/>
            <w:tcBorders>
              <w:top w:val="single" w:sz="4" w:space="0" w:color="auto"/>
              <w:left w:val="single" w:sz="4" w:space="0" w:color="auto"/>
              <w:bottom w:val="single" w:sz="4" w:space="0" w:color="auto"/>
              <w:right w:val="single" w:sz="4" w:space="0" w:color="auto"/>
            </w:tcBorders>
          </w:tcPr>
          <w:p w:rsidR="00951221" w:rsidRPr="00C93AD2" w:rsidRDefault="00E544F2" w:rsidP="00C93AD2">
            <w:pPr>
              <w:pStyle w:val="HS-Tekst"/>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Voor wijziging</w:t>
            </w:r>
          </w:p>
        </w:tc>
        <w:tc>
          <w:tcPr>
            <w:tcW w:w="1440"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Na wijziging</w:t>
            </w:r>
          </w:p>
        </w:tc>
        <w:tc>
          <w:tcPr>
            <w:tcW w:w="1591"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Voor wijziging</w:t>
            </w:r>
          </w:p>
        </w:tc>
        <w:tc>
          <w:tcPr>
            <w:tcW w:w="1649"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Na wijziging</w:t>
            </w:r>
          </w:p>
        </w:tc>
      </w:tr>
      <w:tr w:rsidR="00951221" w:rsidRPr="00C93AD2" w:rsidTr="00951221">
        <w:tc>
          <w:tcPr>
            <w:tcW w:w="2898"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787850">
              <w:rPr>
                <w:rFonts w:ascii="Arial" w:hAnsi="Arial" w:cs="Arial"/>
              </w:rPr>
              <w:lastRenderedPageBreak/>
              <w:t>Sint</w:t>
            </w:r>
            <w:r w:rsidRPr="00C93AD2">
              <w:rPr>
                <w:rFonts w:ascii="Arial" w:hAnsi="Arial" w:cs="Arial"/>
              </w:rPr>
              <w:t xml:space="preserve"> Willibrordus Middelkerke</w:t>
            </w:r>
          </w:p>
        </w:tc>
        <w:tc>
          <w:tcPr>
            <w:tcW w:w="1440"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€ 122.195,00</w:t>
            </w:r>
          </w:p>
        </w:tc>
        <w:tc>
          <w:tcPr>
            <w:tcW w:w="1440"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€ 122.195,00</w:t>
            </w:r>
          </w:p>
        </w:tc>
        <w:tc>
          <w:tcPr>
            <w:tcW w:w="1591"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€ 0,00</w:t>
            </w:r>
          </w:p>
        </w:tc>
        <w:tc>
          <w:tcPr>
            <w:tcW w:w="1649"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€ 160.201,41</w:t>
            </w:r>
          </w:p>
        </w:tc>
      </w:tr>
    </w:tbl>
    <w:p w:rsidR="00951221" w:rsidRPr="00C93AD2" w:rsidRDefault="005A41FA" w:rsidP="00C93AD2">
      <w:pPr>
        <w:pStyle w:val="HS-Tekst"/>
        <w:rPr>
          <w:b/>
        </w:rPr>
      </w:pPr>
      <w:r w:rsidRPr="00C93AD2">
        <w:rPr>
          <w:b/>
        </w:rPr>
        <w:t>Jaar 2018</w:t>
      </w:r>
    </w:p>
    <w:tbl>
      <w:tblPr>
        <w:tblStyle w:val="Tabelraster"/>
        <w:tblW w:w="0" w:type="auto"/>
        <w:tblLook w:val="00A0" w:firstRow="1" w:lastRow="0" w:firstColumn="1" w:lastColumn="0" w:noHBand="0" w:noVBand="0"/>
      </w:tblPr>
      <w:tblGrid>
        <w:gridCol w:w="2898"/>
        <w:gridCol w:w="1440"/>
        <w:gridCol w:w="1440"/>
        <w:gridCol w:w="1591"/>
        <w:gridCol w:w="1649"/>
      </w:tblGrid>
      <w:tr w:rsidR="00951221" w:rsidRPr="00C93AD2" w:rsidTr="00951221">
        <w:tc>
          <w:tcPr>
            <w:tcW w:w="2898"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Kerkfabriek</w:t>
            </w:r>
          </w:p>
        </w:tc>
        <w:tc>
          <w:tcPr>
            <w:tcW w:w="2880" w:type="dxa"/>
            <w:gridSpan w:val="2"/>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Exploitatietoelage</w:t>
            </w:r>
          </w:p>
        </w:tc>
        <w:tc>
          <w:tcPr>
            <w:tcW w:w="3240" w:type="dxa"/>
            <w:gridSpan w:val="2"/>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Investeringen</w:t>
            </w:r>
          </w:p>
        </w:tc>
      </w:tr>
      <w:tr w:rsidR="00951221" w:rsidRPr="00C93AD2" w:rsidTr="00951221">
        <w:tc>
          <w:tcPr>
            <w:tcW w:w="2898" w:type="dxa"/>
            <w:tcBorders>
              <w:top w:val="single" w:sz="4" w:space="0" w:color="auto"/>
              <w:left w:val="single" w:sz="4" w:space="0" w:color="auto"/>
              <w:bottom w:val="single" w:sz="4" w:space="0" w:color="auto"/>
              <w:right w:val="single" w:sz="4" w:space="0" w:color="auto"/>
            </w:tcBorders>
          </w:tcPr>
          <w:p w:rsidR="00951221" w:rsidRPr="00C93AD2" w:rsidRDefault="00E544F2" w:rsidP="00C93AD2">
            <w:pPr>
              <w:pStyle w:val="HS-Tekst"/>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Voor wijziging</w:t>
            </w:r>
          </w:p>
        </w:tc>
        <w:tc>
          <w:tcPr>
            <w:tcW w:w="1440"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Na wijziging</w:t>
            </w:r>
          </w:p>
        </w:tc>
        <w:tc>
          <w:tcPr>
            <w:tcW w:w="1591"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Voor wijziging</w:t>
            </w:r>
          </w:p>
        </w:tc>
        <w:tc>
          <w:tcPr>
            <w:tcW w:w="1649"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Na wijziging</w:t>
            </w:r>
          </w:p>
        </w:tc>
      </w:tr>
      <w:tr w:rsidR="00951221" w:rsidRPr="00C93AD2" w:rsidTr="00951221">
        <w:tc>
          <w:tcPr>
            <w:tcW w:w="2898" w:type="dxa"/>
            <w:tcBorders>
              <w:top w:val="single" w:sz="4" w:space="0" w:color="auto"/>
              <w:left w:val="single" w:sz="4" w:space="0" w:color="auto"/>
              <w:bottom w:val="single" w:sz="4" w:space="0" w:color="auto"/>
              <w:right w:val="single" w:sz="4" w:space="0" w:color="auto"/>
            </w:tcBorders>
            <w:hideMark/>
          </w:tcPr>
          <w:p w:rsidR="00951221" w:rsidRPr="00C93AD2" w:rsidRDefault="005A41FA" w:rsidP="00787850">
            <w:pPr>
              <w:pStyle w:val="HS-Tekst"/>
              <w:rPr>
                <w:rFonts w:ascii="Arial" w:hAnsi="Arial" w:cs="Arial"/>
              </w:rPr>
            </w:pPr>
            <w:r w:rsidRPr="00787850">
              <w:rPr>
                <w:rFonts w:ascii="Arial" w:hAnsi="Arial" w:cs="Arial"/>
              </w:rPr>
              <w:t>Sint</w:t>
            </w:r>
            <w:r w:rsidRPr="00C93AD2">
              <w:rPr>
                <w:rFonts w:ascii="Arial" w:hAnsi="Arial" w:cs="Arial"/>
              </w:rPr>
              <w:t xml:space="preserve"> Willibrordus Middelkerke</w:t>
            </w:r>
          </w:p>
        </w:tc>
        <w:tc>
          <w:tcPr>
            <w:tcW w:w="1440"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€ 118.253,00</w:t>
            </w:r>
          </w:p>
        </w:tc>
        <w:tc>
          <w:tcPr>
            <w:tcW w:w="1440"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€ 118.253,00</w:t>
            </w:r>
          </w:p>
        </w:tc>
        <w:tc>
          <w:tcPr>
            <w:tcW w:w="1591"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€ 0,00</w:t>
            </w:r>
          </w:p>
        </w:tc>
        <w:tc>
          <w:tcPr>
            <w:tcW w:w="1649" w:type="dxa"/>
            <w:tcBorders>
              <w:top w:val="single" w:sz="4" w:space="0" w:color="auto"/>
              <w:left w:val="single" w:sz="4" w:space="0" w:color="auto"/>
              <w:bottom w:val="single" w:sz="4" w:space="0" w:color="auto"/>
              <w:right w:val="single" w:sz="4" w:space="0" w:color="auto"/>
            </w:tcBorders>
            <w:hideMark/>
          </w:tcPr>
          <w:p w:rsidR="00951221" w:rsidRPr="00C93AD2" w:rsidRDefault="005A41FA" w:rsidP="00C93AD2">
            <w:pPr>
              <w:pStyle w:val="HS-Tekst"/>
              <w:rPr>
                <w:rFonts w:ascii="Arial" w:hAnsi="Arial" w:cs="Arial"/>
              </w:rPr>
            </w:pPr>
            <w:r w:rsidRPr="00C93AD2">
              <w:rPr>
                <w:rFonts w:ascii="Arial" w:hAnsi="Arial" w:cs="Arial"/>
              </w:rPr>
              <w:t>€ 5.000</w:t>
            </w:r>
          </w:p>
        </w:tc>
      </w:tr>
    </w:tbl>
    <w:p w:rsidR="00951221" w:rsidRDefault="005A41FA" w:rsidP="00C93AD2">
      <w:pPr>
        <w:pStyle w:val="HS-Art"/>
        <w:rPr>
          <w:lang w:val="nl-NL" w:eastAsia="nl-NL"/>
        </w:rPr>
      </w:pPr>
      <w:r>
        <w:rPr>
          <w:lang w:val="nl-NL" w:eastAsia="nl-NL"/>
        </w:rPr>
        <w:t>Artikel 2:</w:t>
      </w:r>
    </w:p>
    <w:p w:rsidR="00951221" w:rsidRDefault="005A41FA" w:rsidP="00951221">
      <w:pPr>
        <w:tabs>
          <w:tab w:val="left" w:pos="1701"/>
        </w:tabs>
        <w:spacing w:after="120" w:line="240" w:lineRule="auto"/>
        <w:rPr>
          <w:rFonts w:eastAsia="Times New Roman" w:cs="Arial"/>
          <w:lang w:val="nl-NL" w:eastAsia="nl-NL"/>
        </w:rPr>
      </w:pPr>
      <w:r>
        <w:rPr>
          <w:rFonts w:eastAsia="Times New Roman" w:cs="Arial"/>
          <w:lang w:val="nl-NL" w:eastAsia="nl-NL"/>
        </w:rPr>
        <w:t>Afschrift van dit besluit aan het Centraal Kerkbestuur, de betrokken kerkfabriek, het Bisdom Brugge en de provinciegouverneur.</w:t>
      </w:r>
    </w:p>
    <w:p w:rsidR="000F446E" w:rsidRDefault="000F446E">
      <w:pPr>
        <w:sectPr w:rsidR="000F446E">
          <w:type w:val="continuous"/>
          <w:pgSz w:w="11906" w:h="16838"/>
          <w:pgMar w:top="1417" w:right="1417" w:bottom="1417" w:left="1417" w:header="708" w:footer="708" w:gutter="0"/>
          <w:cols w:space="708"/>
          <w:docGrid w:linePitch="360"/>
        </w:sectPr>
      </w:pPr>
    </w:p>
    <w:p w:rsidR="00AE326A" w:rsidRPr="00602494" w:rsidRDefault="005A41FA" w:rsidP="00602494">
      <w:pPr>
        <w:pStyle w:val="HS-Tekst"/>
      </w:pPr>
      <w:r w:rsidRPr="008143D9">
        <w:rPr>
          <w:b/>
          <w:u w:val="single"/>
        </w:rPr>
        <w:t>Stemming:</w:t>
      </w:r>
      <w:r>
        <w:t xml:space="preserve"> 13 stemmen voor, 3 stemmen tegen, 8 onthoudingen</w:t>
      </w:r>
    </w:p>
    <w:p w:rsidR="000F446E" w:rsidRDefault="000F446E">
      <w:pPr>
        <w:sectPr w:rsidR="000F446E">
          <w:type w:val="continuous"/>
          <w:pgSz w:w="11906" w:h="16838"/>
          <w:pgMar w:top="1417" w:right="1417" w:bottom="1417" w:left="1417" w:header="708" w:footer="708" w:gutter="0"/>
          <w:cols w:space="708"/>
          <w:docGrid w:linePitch="360"/>
        </w:sectPr>
      </w:pPr>
    </w:p>
    <w:p w:rsidR="000B2250" w:rsidRDefault="005A41FA" w:rsidP="00621741">
      <w:pPr>
        <w:rPr>
          <w:b/>
          <w:u w:val="single"/>
        </w:rPr>
      </w:pPr>
      <w:r w:rsidRPr="008A015C">
        <w:rPr>
          <w:b/>
          <w:u w:val="single"/>
        </w:rPr>
        <w:t>6. Kerkfabrieken - budgetwijzigingen 2017 - aktename</w:t>
      </w:r>
    </w:p>
    <w:p w:rsidR="000F446E" w:rsidRDefault="000F446E">
      <w:pPr>
        <w:sectPr w:rsidR="000F446E">
          <w:type w:val="continuous"/>
          <w:pgSz w:w="11906" w:h="16838"/>
          <w:pgMar w:top="1417" w:right="1417" w:bottom="1417" w:left="1417" w:header="708" w:footer="708" w:gutter="0"/>
          <w:cols w:space="708"/>
          <w:docGrid w:linePitch="360"/>
        </w:sectPr>
      </w:pPr>
    </w:p>
    <w:p w:rsidR="00F11293" w:rsidRPr="009D3DCF" w:rsidRDefault="005A41FA" w:rsidP="009D3DCF">
      <w:pPr>
        <w:pStyle w:val="HS-Tekst"/>
      </w:pPr>
      <w:r w:rsidRPr="009D3DCF">
        <w:t>De gemeenteraad in openbare, gewone zitting bijeen;</w:t>
      </w:r>
    </w:p>
    <w:p w:rsidR="00F11293" w:rsidRPr="009D3DCF" w:rsidRDefault="005A41FA" w:rsidP="009D3DCF">
      <w:pPr>
        <w:pStyle w:val="HS-Tekst"/>
      </w:pPr>
      <w:r w:rsidRPr="009D3DCF">
        <w:t>Gezien het decreet van 07/05/2004 betreffende de materiële organisatie en werking van de erkende erediensten;</w:t>
      </w:r>
    </w:p>
    <w:p w:rsidR="00F11293" w:rsidRPr="009D3DCF" w:rsidRDefault="005A41FA" w:rsidP="009D3DCF">
      <w:pPr>
        <w:pStyle w:val="HS-Tekst"/>
      </w:pPr>
      <w:r w:rsidRPr="009D3DCF">
        <w:t xml:space="preserve">Gezien het besluit van de gemeenteraad 07/10/2016 (17) houdende de </w:t>
      </w:r>
      <w:proofErr w:type="spellStart"/>
      <w:r w:rsidRPr="009D3DCF">
        <w:t>aktename</w:t>
      </w:r>
      <w:proofErr w:type="spellEnd"/>
      <w:r w:rsidRPr="009D3DCF">
        <w:t xml:space="preserve"> door de gemeenteraad van de budgetten 2017 van de kerkfabrieken op het grondgebied van de gemeente;</w:t>
      </w:r>
    </w:p>
    <w:p w:rsidR="00F11293" w:rsidRPr="009D3DCF" w:rsidRDefault="005A41FA" w:rsidP="009D3DCF">
      <w:pPr>
        <w:pStyle w:val="HS-Tekst"/>
      </w:pPr>
      <w:r w:rsidRPr="009D3DCF">
        <w:t xml:space="preserve">Gezien de via het Centraal Kerkbestuur ingediende budgetwijzigingen 2017; </w:t>
      </w:r>
    </w:p>
    <w:p w:rsidR="00F11293" w:rsidRPr="009D3DCF" w:rsidRDefault="005A41FA" w:rsidP="009D3DCF">
      <w:pPr>
        <w:pStyle w:val="HS-Tekst"/>
      </w:pPr>
      <w:r w:rsidRPr="009D3DCF">
        <w:t>Overwegende dat de investeringstoelage</w:t>
      </w:r>
      <w:r>
        <w:t>n</w:t>
      </w:r>
      <w:r w:rsidRPr="009D3DCF">
        <w:t xml:space="preserve"> voor de kerkfabriek St. Willibrorduskerk Middelkerke en Onze Lieve Vrouw </w:t>
      </w:r>
      <w:proofErr w:type="spellStart"/>
      <w:r w:rsidRPr="009D3DCF">
        <w:t>Mannekensvere</w:t>
      </w:r>
      <w:proofErr w:type="spellEnd"/>
      <w:r w:rsidRPr="009D3DCF">
        <w:t xml:space="preserve"> geen extra uitgave voo</w:t>
      </w:r>
      <w:r>
        <w:t>r de gemeente met zich meebrengen</w:t>
      </w:r>
      <w:r w:rsidRPr="009D3DCF">
        <w:t xml:space="preserve"> (</w:t>
      </w:r>
      <w:r>
        <w:t>wegens</w:t>
      </w:r>
      <w:r w:rsidRPr="009D3DCF">
        <w:t xml:space="preserve"> doorschuiven van krediet);</w:t>
      </w:r>
    </w:p>
    <w:p w:rsidR="00F11293" w:rsidRPr="009D3DCF" w:rsidRDefault="005A41FA" w:rsidP="009D3DCF">
      <w:pPr>
        <w:pStyle w:val="HS-Tekst"/>
      </w:pPr>
      <w:r w:rsidRPr="009D3DCF">
        <w:t>Gezien de gemeentelijke bijdrage in de budgetten, na de wijzigingen, binnen de grenzen blijft van het bedrag opgenomen in de gewijzigde goedgekeurde meerjarenplannen;</w:t>
      </w:r>
    </w:p>
    <w:p w:rsidR="00F11293" w:rsidRPr="009D3DCF" w:rsidRDefault="005A41FA" w:rsidP="009D3DCF">
      <w:pPr>
        <w:pStyle w:val="HS-Tekst"/>
      </w:pPr>
      <w:r w:rsidRPr="009D3DCF">
        <w:t>Gezien artikel 50 van voornoemd decreet;</w:t>
      </w:r>
    </w:p>
    <w:p w:rsidR="00F11293" w:rsidRPr="009D3DCF" w:rsidRDefault="005A41FA" w:rsidP="009D3DCF">
      <w:pPr>
        <w:pStyle w:val="HS-Tekst"/>
      </w:pPr>
      <w:r w:rsidRPr="009D3DCF">
        <w:t>Op voorstel van het college van burgemeester en schepenen;</w:t>
      </w:r>
    </w:p>
    <w:p w:rsidR="00F11293" w:rsidRPr="009D3DCF" w:rsidRDefault="005A41FA" w:rsidP="009D3DCF">
      <w:pPr>
        <w:pStyle w:val="HS-Tekst"/>
        <w:rPr>
          <w:b/>
          <w:sz w:val="24"/>
          <w:szCs w:val="24"/>
        </w:rPr>
      </w:pPr>
      <w:r w:rsidRPr="009D3DCF">
        <w:rPr>
          <w:b/>
          <w:sz w:val="24"/>
          <w:szCs w:val="24"/>
        </w:rPr>
        <w:t>Neemt akte:</w:t>
      </w:r>
    </w:p>
    <w:p w:rsidR="00F11293" w:rsidRPr="009D3DCF" w:rsidRDefault="005A41FA" w:rsidP="009D3DCF">
      <w:pPr>
        <w:pStyle w:val="HS-Art"/>
      </w:pPr>
      <w:r w:rsidRPr="009D3DCF">
        <w:t xml:space="preserve">Artikel 1: </w:t>
      </w:r>
    </w:p>
    <w:p w:rsidR="00F11293" w:rsidRPr="009D3DCF" w:rsidRDefault="005A41FA" w:rsidP="009D3DCF">
      <w:pPr>
        <w:pStyle w:val="HS-Tekst"/>
      </w:pPr>
      <w:r w:rsidRPr="009D3DCF">
        <w:t>Van de budgetwijzigingen 201</w:t>
      </w:r>
      <w:r>
        <w:t>7</w:t>
      </w:r>
      <w:r w:rsidRPr="009D3DCF">
        <w:t xml:space="preserve"> van onderstaande kerkfabrieken:</w:t>
      </w:r>
    </w:p>
    <w:tbl>
      <w:tblPr>
        <w:tblStyle w:val="Tabelraster"/>
        <w:tblW w:w="9322" w:type="dxa"/>
        <w:tblLook w:val="00A0" w:firstRow="1" w:lastRow="0" w:firstColumn="1" w:lastColumn="0" w:noHBand="0" w:noVBand="0"/>
      </w:tblPr>
      <w:tblGrid>
        <w:gridCol w:w="3348"/>
        <w:gridCol w:w="1440"/>
        <w:gridCol w:w="1530"/>
        <w:gridCol w:w="1530"/>
        <w:gridCol w:w="1474"/>
      </w:tblGrid>
      <w:tr w:rsidR="00F11293" w:rsidRPr="009D3DCF" w:rsidTr="00F11293">
        <w:tc>
          <w:tcPr>
            <w:tcW w:w="3348" w:type="dxa"/>
            <w:tcBorders>
              <w:top w:val="single" w:sz="4" w:space="0" w:color="auto"/>
              <w:left w:val="single" w:sz="4" w:space="0" w:color="auto"/>
              <w:bottom w:val="single" w:sz="4" w:space="0" w:color="auto"/>
              <w:right w:val="single" w:sz="4" w:space="0" w:color="auto"/>
            </w:tcBorders>
            <w:hideMark/>
          </w:tcPr>
          <w:p w:rsidR="00F11293" w:rsidRPr="009D3DCF" w:rsidRDefault="005A41FA" w:rsidP="009D3DCF">
            <w:pPr>
              <w:pStyle w:val="HS-Tekst"/>
              <w:rPr>
                <w:rFonts w:ascii="Arial" w:hAnsi="Arial" w:cs="Arial"/>
              </w:rPr>
            </w:pPr>
            <w:r w:rsidRPr="009D3DCF">
              <w:rPr>
                <w:rFonts w:ascii="Arial" w:hAnsi="Arial" w:cs="Arial"/>
              </w:rPr>
              <w:t>Kerkfabriek</w:t>
            </w:r>
          </w:p>
        </w:tc>
        <w:tc>
          <w:tcPr>
            <w:tcW w:w="2970" w:type="dxa"/>
            <w:gridSpan w:val="2"/>
            <w:tcBorders>
              <w:top w:val="single" w:sz="4" w:space="0" w:color="auto"/>
              <w:left w:val="single" w:sz="4" w:space="0" w:color="auto"/>
              <w:bottom w:val="single" w:sz="4" w:space="0" w:color="auto"/>
              <w:right w:val="single" w:sz="4" w:space="0" w:color="auto"/>
            </w:tcBorders>
            <w:hideMark/>
          </w:tcPr>
          <w:p w:rsidR="00F11293" w:rsidRPr="009D3DCF" w:rsidRDefault="005A41FA" w:rsidP="009D3DCF">
            <w:pPr>
              <w:pStyle w:val="HS-Tekst"/>
              <w:rPr>
                <w:rFonts w:ascii="Arial" w:hAnsi="Arial" w:cs="Arial"/>
              </w:rPr>
            </w:pPr>
            <w:r w:rsidRPr="009D3DCF">
              <w:rPr>
                <w:rFonts w:ascii="Arial" w:hAnsi="Arial" w:cs="Arial"/>
              </w:rPr>
              <w:t>Exploitatietoelage</w:t>
            </w:r>
          </w:p>
        </w:tc>
        <w:tc>
          <w:tcPr>
            <w:tcW w:w="3004" w:type="dxa"/>
            <w:gridSpan w:val="2"/>
            <w:tcBorders>
              <w:top w:val="single" w:sz="4" w:space="0" w:color="auto"/>
              <w:left w:val="single" w:sz="4" w:space="0" w:color="auto"/>
              <w:bottom w:val="single" w:sz="4" w:space="0" w:color="auto"/>
              <w:right w:val="single" w:sz="4" w:space="0" w:color="auto"/>
            </w:tcBorders>
            <w:hideMark/>
          </w:tcPr>
          <w:p w:rsidR="00F11293" w:rsidRPr="009D3DCF" w:rsidRDefault="005A41FA" w:rsidP="009D3DCF">
            <w:pPr>
              <w:pStyle w:val="HS-Tekst"/>
              <w:rPr>
                <w:rFonts w:ascii="Arial" w:hAnsi="Arial" w:cs="Arial"/>
              </w:rPr>
            </w:pPr>
            <w:r w:rsidRPr="009D3DCF">
              <w:rPr>
                <w:rFonts w:ascii="Arial" w:hAnsi="Arial" w:cs="Arial"/>
              </w:rPr>
              <w:t>Investeringstoelage</w:t>
            </w:r>
            <w:r w:rsidRPr="009D3DCF">
              <w:rPr>
                <w:rFonts w:ascii="Arial" w:hAnsi="Arial" w:cs="Arial"/>
              </w:rPr>
              <w:br/>
              <w:t>(gemeente)</w:t>
            </w:r>
          </w:p>
        </w:tc>
      </w:tr>
      <w:tr w:rsidR="00F11293" w:rsidRPr="009D3DCF" w:rsidTr="00F11293">
        <w:tc>
          <w:tcPr>
            <w:tcW w:w="3348" w:type="dxa"/>
            <w:tcBorders>
              <w:top w:val="single" w:sz="4" w:space="0" w:color="auto"/>
              <w:left w:val="single" w:sz="4" w:space="0" w:color="auto"/>
              <w:bottom w:val="single" w:sz="4" w:space="0" w:color="auto"/>
              <w:right w:val="single" w:sz="4" w:space="0" w:color="auto"/>
            </w:tcBorders>
          </w:tcPr>
          <w:p w:rsidR="00F11293" w:rsidRPr="009D3DCF" w:rsidRDefault="00E544F2" w:rsidP="009D3DCF">
            <w:pPr>
              <w:pStyle w:val="HS-Tekst"/>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hideMark/>
          </w:tcPr>
          <w:p w:rsidR="00F11293" w:rsidRPr="009D3DCF" w:rsidRDefault="005A41FA" w:rsidP="009D3DCF">
            <w:pPr>
              <w:pStyle w:val="HS-Tekst"/>
              <w:rPr>
                <w:rFonts w:ascii="Arial" w:hAnsi="Arial" w:cs="Arial"/>
              </w:rPr>
            </w:pPr>
            <w:r w:rsidRPr="009D3DCF">
              <w:rPr>
                <w:rFonts w:ascii="Arial" w:hAnsi="Arial" w:cs="Arial"/>
              </w:rPr>
              <w:t>Voor wijziging</w:t>
            </w:r>
          </w:p>
        </w:tc>
        <w:tc>
          <w:tcPr>
            <w:tcW w:w="1530" w:type="dxa"/>
            <w:tcBorders>
              <w:top w:val="single" w:sz="4" w:space="0" w:color="auto"/>
              <w:left w:val="single" w:sz="4" w:space="0" w:color="auto"/>
              <w:bottom w:val="single" w:sz="4" w:space="0" w:color="auto"/>
              <w:right w:val="single" w:sz="4" w:space="0" w:color="auto"/>
            </w:tcBorders>
            <w:hideMark/>
          </w:tcPr>
          <w:p w:rsidR="00F11293" w:rsidRPr="009D3DCF" w:rsidRDefault="005A41FA" w:rsidP="009D3DCF">
            <w:pPr>
              <w:pStyle w:val="HS-Tekst"/>
              <w:rPr>
                <w:rFonts w:ascii="Arial" w:hAnsi="Arial" w:cs="Arial"/>
              </w:rPr>
            </w:pPr>
            <w:r w:rsidRPr="009D3DCF">
              <w:rPr>
                <w:rFonts w:ascii="Arial" w:hAnsi="Arial" w:cs="Arial"/>
              </w:rPr>
              <w:t>Na wijziging</w:t>
            </w:r>
          </w:p>
        </w:tc>
        <w:tc>
          <w:tcPr>
            <w:tcW w:w="1530" w:type="dxa"/>
            <w:tcBorders>
              <w:top w:val="single" w:sz="4" w:space="0" w:color="auto"/>
              <w:left w:val="single" w:sz="4" w:space="0" w:color="auto"/>
              <w:bottom w:val="single" w:sz="4" w:space="0" w:color="auto"/>
              <w:right w:val="single" w:sz="4" w:space="0" w:color="auto"/>
            </w:tcBorders>
            <w:hideMark/>
          </w:tcPr>
          <w:p w:rsidR="00F11293" w:rsidRPr="009D3DCF" w:rsidRDefault="005A41FA" w:rsidP="009D3DCF">
            <w:pPr>
              <w:pStyle w:val="HS-Tekst"/>
              <w:rPr>
                <w:rFonts w:ascii="Arial" w:hAnsi="Arial" w:cs="Arial"/>
              </w:rPr>
            </w:pPr>
            <w:r w:rsidRPr="009D3DCF">
              <w:rPr>
                <w:rFonts w:ascii="Arial" w:hAnsi="Arial" w:cs="Arial"/>
              </w:rPr>
              <w:t>Voor wijziging</w:t>
            </w:r>
          </w:p>
        </w:tc>
        <w:tc>
          <w:tcPr>
            <w:tcW w:w="1474" w:type="dxa"/>
            <w:tcBorders>
              <w:top w:val="single" w:sz="4" w:space="0" w:color="auto"/>
              <w:left w:val="single" w:sz="4" w:space="0" w:color="auto"/>
              <w:bottom w:val="single" w:sz="4" w:space="0" w:color="auto"/>
              <w:right w:val="single" w:sz="4" w:space="0" w:color="auto"/>
            </w:tcBorders>
            <w:hideMark/>
          </w:tcPr>
          <w:p w:rsidR="00F11293" w:rsidRPr="009D3DCF" w:rsidRDefault="005A41FA" w:rsidP="009D3DCF">
            <w:pPr>
              <w:pStyle w:val="HS-Tekst"/>
              <w:rPr>
                <w:rFonts w:ascii="Arial" w:hAnsi="Arial" w:cs="Arial"/>
              </w:rPr>
            </w:pPr>
            <w:r w:rsidRPr="009D3DCF">
              <w:rPr>
                <w:rFonts w:ascii="Arial" w:hAnsi="Arial" w:cs="Arial"/>
              </w:rPr>
              <w:t>Na wijziging</w:t>
            </w:r>
          </w:p>
        </w:tc>
      </w:tr>
      <w:tr w:rsidR="00F11293" w:rsidRPr="009D3DCF" w:rsidTr="005F24B5">
        <w:tc>
          <w:tcPr>
            <w:tcW w:w="3348" w:type="dxa"/>
            <w:tcBorders>
              <w:top w:val="single" w:sz="4" w:space="0" w:color="auto"/>
              <w:left w:val="single" w:sz="4" w:space="0" w:color="auto"/>
              <w:bottom w:val="single" w:sz="4" w:space="0" w:color="auto"/>
              <w:right w:val="single" w:sz="4" w:space="0" w:color="auto"/>
            </w:tcBorders>
            <w:hideMark/>
          </w:tcPr>
          <w:p w:rsidR="00F11293" w:rsidRPr="009D3DCF" w:rsidRDefault="005A41FA" w:rsidP="009D3DCF">
            <w:pPr>
              <w:pStyle w:val="HS-Tekst"/>
              <w:rPr>
                <w:rFonts w:ascii="Arial" w:hAnsi="Arial" w:cs="Arial"/>
              </w:rPr>
            </w:pPr>
            <w:r>
              <w:rPr>
                <w:rFonts w:ascii="Arial" w:hAnsi="Arial" w:cs="Arial"/>
              </w:rPr>
              <w:t>Sint</w:t>
            </w:r>
            <w:r w:rsidRPr="009D3DCF">
              <w:rPr>
                <w:rFonts w:ascii="Arial" w:hAnsi="Arial" w:cs="Arial"/>
              </w:rPr>
              <w:t xml:space="preserve"> Willibrordus Middelkerke</w:t>
            </w:r>
          </w:p>
        </w:tc>
        <w:tc>
          <w:tcPr>
            <w:tcW w:w="1440" w:type="dxa"/>
            <w:tcBorders>
              <w:top w:val="single" w:sz="4" w:space="0" w:color="auto"/>
              <w:left w:val="single" w:sz="4" w:space="0" w:color="auto"/>
              <w:bottom w:val="single" w:sz="4" w:space="0" w:color="auto"/>
              <w:right w:val="single" w:sz="4" w:space="0" w:color="auto"/>
            </w:tcBorders>
            <w:hideMark/>
          </w:tcPr>
          <w:p w:rsidR="00F11293" w:rsidRPr="009D3DCF" w:rsidRDefault="005A41FA" w:rsidP="00996A2E">
            <w:pPr>
              <w:pStyle w:val="HS-Tekst"/>
              <w:rPr>
                <w:rFonts w:ascii="Arial" w:hAnsi="Arial" w:cs="Arial"/>
              </w:rPr>
            </w:pPr>
            <w:r w:rsidRPr="009D3DCF">
              <w:rPr>
                <w:rFonts w:ascii="Arial" w:hAnsi="Arial" w:cs="Arial"/>
              </w:rPr>
              <w:t xml:space="preserve">€ </w:t>
            </w:r>
            <w:r>
              <w:rPr>
                <w:rFonts w:ascii="Arial" w:hAnsi="Arial" w:cs="Arial"/>
              </w:rPr>
              <w:t>0</w:t>
            </w:r>
          </w:p>
        </w:tc>
        <w:tc>
          <w:tcPr>
            <w:tcW w:w="1530" w:type="dxa"/>
            <w:tcBorders>
              <w:top w:val="single" w:sz="4" w:space="0" w:color="auto"/>
              <w:left w:val="single" w:sz="4" w:space="0" w:color="auto"/>
              <w:bottom w:val="single" w:sz="4" w:space="0" w:color="auto"/>
              <w:right w:val="single" w:sz="4" w:space="0" w:color="auto"/>
            </w:tcBorders>
          </w:tcPr>
          <w:p w:rsidR="00F11293" w:rsidRPr="009D3DCF" w:rsidRDefault="005A41FA" w:rsidP="00996A2E">
            <w:pPr>
              <w:pStyle w:val="HS-Tekst"/>
              <w:rPr>
                <w:rFonts w:ascii="Arial" w:hAnsi="Arial" w:cs="Arial"/>
              </w:rPr>
            </w:pPr>
            <w:r w:rsidRPr="009D3DCF">
              <w:rPr>
                <w:rFonts w:ascii="Arial" w:hAnsi="Arial" w:cs="Arial"/>
              </w:rPr>
              <w:t xml:space="preserve">€ </w:t>
            </w:r>
            <w:r>
              <w:rPr>
                <w:rFonts w:ascii="Arial" w:hAnsi="Arial" w:cs="Arial"/>
              </w:rPr>
              <w:t>0</w:t>
            </w:r>
          </w:p>
        </w:tc>
        <w:tc>
          <w:tcPr>
            <w:tcW w:w="1530" w:type="dxa"/>
            <w:tcBorders>
              <w:top w:val="single" w:sz="4" w:space="0" w:color="auto"/>
              <w:left w:val="single" w:sz="4" w:space="0" w:color="auto"/>
              <w:bottom w:val="single" w:sz="4" w:space="0" w:color="auto"/>
              <w:right w:val="single" w:sz="4" w:space="0" w:color="auto"/>
            </w:tcBorders>
          </w:tcPr>
          <w:p w:rsidR="00F11293" w:rsidRPr="009D3DCF" w:rsidRDefault="005A41FA" w:rsidP="009D3DCF">
            <w:pPr>
              <w:pStyle w:val="HS-Tekst"/>
              <w:rPr>
                <w:rFonts w:ascii="Arial" w:hAnsi="Arial" w:cs="Arial"/>
              </w:rPr>
            </w:pPr>
            <w:r w:rsidRPr="009D3DCF">
              <w:rPr>
                <w:rFonts w:ascii="Arial" w:hAnsi="Arial" w:cs="Arial"/>
              </w:rPr>
              <w:t>€</w:t>
            </w:r>
            <w:r>
              <w:rPr>
                <w:rFonts w:ascii="Arial" w:hAnsi="Arial" w:cs="Arial"/>
              </w:rPr>
              <w:t xml:space="preserve"> </w:t>
            </w:r>
            <w:r w:rsidRPr="009D3DCF">
              <w:rPr>
                <w:rFonts w:ascii="Arial" w:hAnsi="Arial" w:cs="Arial"/>
              </w:rPr>
              <w:t xml:space="preserve">0 </w:t>
            </w:r>
          </w:p>
        </w:tc>
        <w:tc>
          <w:tcPr>
            <w:tcW w:w="1474" w:type="dxa"/>
            <w:tcBorders>
              <w:top w:val="single" w:sz="4" w:space="0" w:color="auto"/>
              <w:left w:val="single" w:sz="4" w:space="0" w:color="auto"/>
              <w:bottom w:val="single" w:sz="4" w:space="0" w:color="auto"/>
              <w:right w:val="single" w:sz="4" w:space="0" w:color="auto"/>
            </w:tcBorders>
          </w:tcPr>
          <w:p w:rsidR="00F11293" w:rsidRPr="009D3DCF" w:rsidRDefault="005A41FA" w:rsidP="009D3DCF">
            <w:pPr>
              <w:pStyle w:val="HS-Tekst"/>
              <w:rPr>
                <w:rFonts w:ascii="Arial" w:hAnsi="Arial" w:cs="Arial"/>
              </w:rPr>
            </w:pPr>
            <w:r w:rsidRPr="009D3DCF">
              <w:rPr>
                <w:rFonts w:ascii="Arial" w:hAnsi="Arial" w:cs="Arial"/>
              </w:rPr>
              <w:t>€ 160.201,41</w:t>
            </w:r>
          </w:p>
        </w:tc>
      </w:tr>
      <w:tr w:rsidR="00F11293" w:rsidRPr="009D3DCF" w:rsidTr="005F24B5">
        <w:tc>
          <w:tcPr>
            <w:tcW w:w="3348" w:type="dxa"/>
            <w:tcBorders>
              <w:top w:val="single" w:sz="4" w:space="0" w:color="auto"/>
              <w:left w:val="single" w:sz="4" w:space="0" w:color="auto"/>
              <w:bottom w:val="single" w:sz="4" w:space="0" w:color="auto"/>
              <w:right w:val="single" w:sz="4" w:space="0" w:color="auto"/>
            </w:tcBorders>
            <w:hideMark/>
          </w:tcPr>
          <w:p w:rsidR="00F11293" w:rsidRPr="009D3DCF" w:rsidRDefault="005A41FA" w:rsidP="009D3DCF">
            <w:pPr>
              <w:pStyle w:val="HS-Tekst"/>
              <w:rPr>
                <w:rFonts w:ascii="Arial" w:hAnsi="Arial" w:cs="Arial"/>
              </w:rPr>
            </w:pPr>
            <w:r>
              <w:rPr>
                <w:rFonts w:ascii="Arial" w:hAnsi="Arial" w:cs="Arial"/>
              </w:rPr>
              <w:t>Onze Lieve Vrouw</w:t>
            </w:r>
            <w:r w:rsidRPr="009D3DCF">
              <w:rPr>
                <w:rFonts w:ascii="Arial" w:hAnsi="Arial" w:cs="Arial"/>
              </w:rPr>
              <w:t xml:space="preserve"> </w:t>
            </w:r>
            <w:proofErr w:type="spellStart"/>
            <w:r w:rsidRPr="009D3DCF">
              <w:rPr>
                <w:rFonts w:ascii="Arial" w:hAnsi="Arial" w:cs="Arial"/>
              </w:rPr>
              <w:t>Mannekensvere</w:t>
            </w:r>
            <w:proofErr w:type="spellEnd"/>
          </w:p>
        </w:tc>
        <w:tc>
          <w:tcPr>
            <w:tcW w:w="1440" w:type="dxa"/>
            <w:tcBorders>
              <w:top w:val="single" w:sz="4" w:space="0" w:color="auto"/>
              <w:left w:val="single" w:sz="4" w:space="0" w:color="auto"/>
              <w:bottom w:val="single" w:sz="4" w:space="0" w:color="auto"/>
              <w:right w:val="single" w:sz="4" w:space="0" w:color="auto"/>
            </w:tcBorders>
          </w:tcPr>
          <w:p w:rsidR="00F11293" w:rsidRPr="009D3DCF" w:rsidRDefault="005A41FA" w:rsidP="009D3DCF">
            <w:pPr>
              <w:pStyle w:val="HS-Tekst"/>
              <w:rPr>
                <w:rFonts w:ascii="Arial" w:hAnsi="Arial" w:cs="Arial"/>
              </w:rPr>
            </w:pPr>
            <w:r w:rsidRPr="009D3DCF">
              <w:rPr>
                <w:rFonts w:ascii="Arial" w:hAnsi="Arial" w:cs="Arial"/>
              </w:rPr>
              <w:t xml:space="preserve">€ 7.616,69 </w:t>
            </w:r>
          </w:p>
        </w:tc>
        <w:tc>
          <w:tcPr>
            <w:tcW w:w="1530" w:type="dxa"/>
            <w:tcBorders>
              <w:top w:val="single" w:sz="4" w:space="0" w:color="auto"/>
              <w:left w:val="single" w:sz="4" w:space="0" w:color="auto"/>
              <w:bottom w:val="single" w:sz="4" w:space="0" w:color="auto"/>
              <w:right w:val="single" w:sz="4" w:space="0" w:color="auto"/>
            </w:tcBorders>
          </w:tcPr>
          <w:p w:rsidR="00F11293" w:rsidRPr="009D3DCF" w:rsidRDefault="005A41FA" w:rsidP="009D3DCF">
            <w:pPr>
              <w:pStyle w:val="HS-Tekst"/>
              <w:rPr>
                <w:rFonts w:ascii="Arial" w:hAnsi="Arial" w:cs="Arial"/>
              </w:rPr>
            </w:pPr>
            <w:r w:rsidRPr="009D3DCF">
              <w:rPr>
                <w:rFonts w:ascii="Arial" w:hAnsi="Arial" w:cs="Arial"/>
              </w:rPr>
              <w:t xml:space="preserve">€ </w:t>
            </w:r>
            <w:r>
              <w:rPr>
                <w:rFonts w:ascii="Arial" w:hAnsi="Arial" w:cs="Arial"/>
              </w:rPr>
              <w:t>7</w:t>
            </w:r>
            <w:r w:rsidRPr="009D3DCF">
              <w:rPr>
                <w:rFonts w:ascii="Arial" w:hAnsi="Arial" w:cs="Arial"/>
              </w:rPr>
              <w:t>.616,69</w:t>
            </w:r>
          </w:p>
        </w:tc>
        <w:tc>
          <w:tcPr>
            <w:tcW w:w="1530" w:type="dxa"/>
            <w:tcBorders>
              <w:top w:val="single" w:sz="4" w:space="0" w:color="auto"/>
              <w:left w:val="single" w:sz="4" w:space="0" w:color="auto"/>
              <w:bottom w:val="single" w:sz="4" w:space="0" w:color="auto"/>
              <w:right w:val="single" w:sz="4" w:space="0" w:color="auto"/>
            </w:tcBorders>
          </w:tcPr>
          <w:p w:rsidR="00F11293" w:rsidRPr="009D3DCF" w:rsidRDefault="005A41FA" w:rsidP="009D3DCF">
            <w:pPr>
              <w:pStyle w:val="HS-Tekst"/>
              <w:rPr>
                <w:rFonts w:ascii="Arial" w:hAnsi="Arial" w:cs="Arial"/>
              </w:rPr>
            </w:pPr>
            <w:r w:rsidRPr="009D3DCF">
              <w:rPr>
                <w:rFonts w:ascii="Arial" w:hAnsi="Arial" w:cs="Arial"/>
              </w:rPr>
              <w:t>€ 0</w:t>
            </w:r>
          </w:p>
        </w:tc>
        <w:tc>
          <w:tcPr>
            <w:tcW w:w="1474" w:type="dxa"/>
            <w:tcBorders>
              <w:top w:val="single" w:sz="4" w:space="0" w:color="auto"/>
              <w:left w:val="single" w:sz="4" w:space="0" w:color="auto"/>
              <w:bottom w:val="single" w:sz="4" w:space="0" w:color="auto"/>
              <w:right w:val="single" w:sz="4" w:space="0" w:color="auto"/>
            </w:tcBorders>
          </w:tcPr>
          <w:p w:rsidR="00F11293" w:rsidRPr="009D3DCF" w:rsidRDefault="005A41FA" w:rsidP="009D3DCF">
            <w:pPr>
              <w:pStyle w:val="HS-Tekst"/>
              <w:rPr>
                <w:rFonts w:ascii="Arial" w:hAnsi="Arial" w:cs="Arial"/>
              </w:rPr>
            </w:pPr>
            <w:r w:rsidRPr="009D3DCF">
              <w:rPr>
                <w:rFonts w:ascii="Arial" w:hAnsi="Arial" w:cs="Arial"/>
              </w:rPr>
              <w:t>€ 7.271,49</w:t>
            </w:r>
          </w:p>
        </w:tc>
      </w:tr>
    </w:tbl>
    <w:p w:rsidR="00F11293" w:rsidRPr="009D3DCF" w:rsidRDefault="005A41FA" w:rsidP="009D3DCF">
      <w:pPr>
        <w:pStyle w:val="HS-Art"/>
      </w:pPr>
      <w:r w:rsidRPr="009D3DCF">
        <w:t xml:space="preserve">Artikel 2: </w:t>
      </w:r>
    </w:p>
    <w:p w:rsidR="00F11293" w:rsidRPr="009D3DCF" w:rsidRDefault="005A41FA" w:rsidP="009D3DCF">
      <w:pPr>
        <w:pStyle w:val="HS-Tekst"/>
      </w:pPr>
      <w:r w:rsidRPr="009D3DCF">
        <w:t>Afschrift van dit besluit aan het Centraal Kerkbestuur, de betrokken kerkfabrieken en het Bisdom Brugge.</w:t>
      </w:r>
    </w:p>
    <w:p w:rsidR="000F446E" w:rsidRDefault="000F446E">
      <w:pPr>
        <w:sectPr w:rsidR="000F446E">
          <w:type w:val="continuous"/>
          <w:pgSz w:w="11906" w:h="16838"/>
          <w:pgMar w:top="1417" w:right="1417" w:bottom="1417" w:left="1417" w:header="708" w:footer="708" w:gutter="0"/>
          <w:cols w:space="708"/>
          <w:docGrid w:linePitch="360"/>
        </w:sectPr>
      </w:pPr>
    </w:p>
    <w:p w:rsidR="000B2250" w:rsidRDefault="005A41FA" w:rsidP="00621741">
      <w:pPr>
        <w:rPr>
          <w:b/>
          <w:u w:val="single"/>
        </w:rPr>
      </w:pPr>
      <w:r w:rsidRPr="008A015C">
        <w:rPr>
          <w:b/>
          <w:u w:val="single"/>
        </w:rPr>
        <w:lastRenderedPageBreak/>
        <w:t>7. Kerkfabrieken - budgetten 2018 - aktename</w:t>
      </w:r>
    </w:p>
    <w:p w:rsidR="000F446E" w:rsidRDefault="000F446E">
      <w:pPr>
        <w:sectPr w:rsidR="000F446E">
          <w:type w:val="continuous"/>
          <w:pgSz w:w="11906" w:h="16838"/>
          <w:pgMar w:top="1417" w:right="1417" w:bottom="1417" w:left="1417" w:header="708" w:footer="708" w:gutter="0"/>
          <w:cols w:space="708"/>
          <w:docGrid w:linePitch="360"/>
        </w:sectPr>
      </w:pPr>
    </w:p>
    <w:p w:rsidR="00A1435D" w:rsidRPr="00CC39E9" w:rsidRDefault="005A41FA" w:rsidP="00CC39E9">
      <w:pPr>
        <w:pStyle w:val="HS-Tekst"/>
      </w:pPr>
      <w:r w:rsidRPr="00CC39E9">
        <w:t>De gemeenteraad in openbare, gewone zitting bijeen;</w:t>
      </w:r>
    </w:p>
    <w:p w:rsidR="00A1435D" w:rsidRPr="00CC39E9" w:rsidRDefault="005A41FA" w:rsidP="00CC39E9">
      <w:pPr>
        <w:pStyle w:val="HS-Tekst"/>
      </w:pPr>
      <w:r w:rsidRPr="00CC39E9">
        <w:t>Gezien het decreet van 07/05/2004 betreffende de materiële organisatie en werking van de erkende erediensten;</w:t>
      </w:r>
    </w:p>
    <w:p w:rsidR="00A1435D" w:rsidRPr="00CC39E9" w:rsidRDefault="005A41FA" w:rsidP="00CC39E9">
      <w:pPr>
        <w:pStyle w:val="HS-Tekst"/>
      </w:pPr>
      <w:r w:rsidRPr="00CC39E9">
        <w:t>Gezien inzonderheid de regeling in verband met het financiële beheer;</w:t>
      </w:r>
    </w:p>
    <w:p w:rsidR="00A1435D" w:rsidRPr="00CC39E9" w:rsidRDefault="005A41FA" w:rsidP="00CC39E9">
      <w:pPr>
        <w:pStyle w:val="HS-Tekst"/>
      </w:pPr>
      <w:r w:rsidRPr="00CC39E9">
        <w:t>Gezien artikel 45 en volgende van voornoemd decreet i.v.m. de budgetten;</w:t>
      </w:r>
    </w:p>
    <w:p w:rsidR="00A1435D" w:rsidRDefault="005A41FA" w:rsidP="00CC39E9">
      <w:pPr>
        <w:pStyle w:val="HS-Tekst"/>
      </w:pPr>
      <w:r w:rsidRPr="00CC39E9">
        <w:t>Gezien de via het Centraal Kerkbestuur ingediende budgetten 2018 van de kerkfabrieken op het grondgebied van de gemeente;</w:t>
      </w:r>
    </w:p>
    <w:p w:rsidR="009710CA" w:rsidRDefault="005A41FA" w:rsidP="00CC39E9">
      <w:pPr>
        <w:pStyle w:val="HS-Tekst"/>
      </w:pPr>
      <w:r>
        <w:t>Gezien het besluit van de kerkraad van de kerkfabriek Sint-Pieters-Kapelle dd. 02/10/2017 houdende intrekking van het voorgestelde budget 2018;</w:t>
      </w:r>
    </w:p>
    <w:p w:rsidR="00AC5894" w:rsidRPr="00CC39E9" w:rsidRDefault="005A41FA" w:rsidP="00CC39E9">
      <w:pPr>
        <w:pStyle w:val="HS-Tekst"/>
      </w:pPr>
      <w:r>
        <w:t>Overwegende dat bij besluit van de kerkraad van Sint-Pieters-Kapelle dd. 02/10/2017 vastgesteld budget 2018 nog de procedure moet volgen en aan de gemeenteraad zal voorgelegd worden tijdens een volgende zitting;</w:t>
      </w:r>
    </w:p>
    <w:p w:rsidR="00A1435D" w:rsidRPr="00CC39E9" w:rsidRDefault="005A41FA" w:rsidP="00CC39E9">
      <w:pPr>
        <w:pStyle w:val="HS-Tekst"/>
      </w:pPr>
      <w:r w:rsidRPr="00CC39E9">
        <w:t xml:space="preserve">Gezien de gemeentelijke bijdrage in de budgetten </w:t>
      </w:r>
      <w:r>
        <w:t xml:space="preserve">2018 van de andere kerkfabrieken </w:t>
      </w:r>
      <w:r w:rsidRPr="00CC39E9">
        <w:t>binnen de grenzen blijft van het bedrag opgenomen in de goedgekeurde meerjarenplannen (eventueel na wijziging);</w:t>
      </w:r>
    </w:p>
    <w:p w:rsidR="00A1435D" w:rsidRPr="00CC39E9" w:rsidRDefault="005A41FA" w:rsidP="00CC39E9">
      <w:pPr>
        <w:pStyle w:val="HS-Tekst"/>
      </w:pPr>
      <w:r w:rsidRPr="00CC39E9">
        <w:t>Gezien artikel 48 § 1 van voornoemd decreet;</w:t>
      </w:r>
    </w:p>
    <w:p w:rsidR="00A1435D" w:rsidRPr="00CC39E9" w:rsidRDefault="005A41FA" w:rsidP="00CC39E9">
      <w:pPr>
        <w:pStyle w:val="HS-Tekst"/>
      </w:pPr>
      <w:r w:rsidRPr="00CC39E9">
        <w:t>Op voorstel van het college van burgemeester en schepenen;</w:t>
      </w:r>
    </w:p>
    <w:p w:rsidR="00A1435D" w:rsidRPr="00CC39E9" w:rsidRDefault="005A41FA" w:rsidP="00CC39E9">
      <w:pPr>
        <w:pStyle w:val="HS-Tekst"/>
        <w:rPr>
          <w:b/>
          <w:sz w:val="24"/>
          <w:szCs w:val="24"/>
        </w:rPr>
      </w:pPr>
      <w:r w:rsidRPr="00CC39E9">
        <w:rPr>
          <w:b/>
          <w:sz w:val="24"/>
          <w:szCs w:val="24"/>
        </w:rPr>
        <w:t>Neemt akte:</w:t>
      </w:r>
    </w:p>
    <w:p w:rsidR="00A1435D" w:rsidRPr="00CC39E9" w:rsidRDefault="005A41FA" w:rsidP="00CC39E9">
      <w:pPr>
        <w:pStyle w:val="HS-Art"/>
      </w:pPr>
      <w:r w:rsidRPr="00CC39E9">
        <w:t>Artikel 1:</w:t>
      </w:r>
    </w:p>
    <w:p w:rsidR="00A1435D" w:rsidRPr="00CC39E9" w:rsidRDefault="005A41FA" w:rsidP="00CC39E9">
      <w:pPr>
        <w:pStyle w:val="HS-Tekst"/>
      </w:pPr>
      <w:r w:rsidRPr="00CC39E9">
        <w:t>Van de budgetten 2018 van onderstaande kerkfabrieken: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5"/>
        <w:gridCol w:w="2096"/>
        <w:gridCol w:w="1827"/>
      </w:tblGrid>
      <w:tr w:rsidR="00CC39E9" w:rsidRPr="00CC39E9" w:rsidTr="00762709">
        <w:tc>
          <w:tcPr>
            <w:tcW w:w="4105" w:type="dxa"/>
            <w:tcBorders>
              <w:top w:val="single" w:sz="4" w:space="0" w:color="auto"/>
              <w:left w:val="single" w:sz="4" w:space="0" w:color="auto"/>
              <w:bottom w:val="single" w:sz="4" w:space="0" w:color="auto"/>
              <w:right w:val="single" w:sz="4" w:space="0" w:color="auto"/>
            </w:tcBorders>
            <w:hideMark/>
          </w:tcPr>
          <w:p w:rsidR="00CC39E9" w:rsidRPr="00CC39E9" w:rsidRDefault="005A41FA" w:rsidP="00CC39E9">
            <w:pPr>
              <w:pStyle w:val="HS-Tekst"/>
            </w:pPr>
            <w:r w:rsidRPr="00CC39E9">
              <w:t>Kerkfabriek</w:t>
            </w:r>
          </w:p>
        </w:tc>
        <w:tc>
          <w:tcPr>
            <w:tcW w:w="2096" w:type="dxa"/>
            <w:tcBorders>
              <w:top w:val="single" w:sz="4" w:space="0" w:color="auto"/>
              <w:left w:val="single" w:sz="4" w:space="0" w:color="auto"/>
              <w:bottom w:val="single" w:sz="4" w:space="0" w:color="auto"/>
              <w:right w:val="single" w:sz="4" w:space="0" w:color="auto"/>
            </w:tcBorders>
            <w:hideMark/>
          </w:tcPr>
          <w:p w:rsidR="00CC39E9" w:rsidRPr="00CC39E9" w:rsidRDefault="005A41FA" w:rsidP="00CC39E9">
            <w:pPr>
              <w:pStyle w:val="HS-Tekst"/>
            </w:pPr>
            <w:r w:rsidRPr="00CC39E9">
              <w:t>Exploitatietoelage</w:t>
            </w:r>
          </w:p>
        </w:tc>
        <w:tc>
          <w:tcPr>
            <w:tcW w:w="1827" w:type="dxa"/>
            <w:tcBorders>
              <w:top w:val="single" w:sz="4" w:space="0" w:color="auto"/>
              <w:left w:val="single" w:sz="4" w:space="0" w:color="auto"/>
              <w:bottom w:val="single" w:sz="4" w:space="0" w:color="auto"/>
              <w:right w:val="single" w:sz="4" w:space="0" w:color="auto"/>
            </w:tcBorders>
            <w:hideMark/>
          </w:tcPr>
          <w:p w:rsidR="00CC39E9" w:rsidRPr="00CC39E9" w:rsidRDefault="005A41FA" w:rsidP="00CC39E9">
            <w:pPr>
              <w:pStyle w:val="HS-Tekst"/>
            </w:pPr>
            <w:r w:rsidRPr="00CC39E9">
              <w:t>Investeringen</w:t>
            </w:r>
          </w:p>
        </w:tc>
      </w:tr>
      <w:tr w:rsidR="00CC39E9" w:rsidRPr="00CC39E9" w:rsidTr="00762709">
        <w:tc>
          <w:tcPr>
            <w:tcW w:w="4105" w:type="dxa"/>
            <w:tcBorders>
              <w:top w:val="single" w:sz="4" w:space="0" w:color="auto"/>
              <w:left w:val="single" w:sz="4" w:space="0" w:color="auto"/>
              <w:bottom w:val="single" w:sz="4" w:space="0" w:color="auto"/>
              <w:right w:val="single" w:sz="4" w:space="0" w:color="auto"/>
            </w:tcBorders>
            <w:hideMark/>
          </w:tcPr>
          <w:p w:rsidR="00CC39E9" w:rsidRPr="00CC39E9" w:rsidRDefault="005A41FA" w:rsidP="00CC39E9">
            <w:pPr>
              <w:pStyle w:val="HS-Tekst"/>
            </w:pPr>
            <w:r w:rsidRPr="00CC39E9">
              <w:t>Sint Willibrordus Middelkerke</w:t>
            </w:r>
          </w:p>
        </w:tc>
        <w:tc>
          <w:tcPr>
            <w:tcW w:w="2096"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€ 0,00</w:t>
            </w:r>
          </w:p>
        </w:tc>
        <w:tc>
          <w:tcPr>
            <w:tcW w:w="1827"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€ 5.000,00</w:t>
            </w:r>
          </w:p>
        </w:tc>
      </w:tr>
      <w:tr w:rsidR="00CC39E9" w:rsidRPr="00CC39E9" w:rsidTr="00762709">
        <w:tc>
          <w:tcPr>
            <w:tcW w:w="4105" w:type="dxa"/>
            <w:tcBorders>
              <w:top w:val="single" w:sz="4" w:space="0" w:color="auto"/>
              <w:left w:val="single" w:sz="4" w:space="0" w:color="auto"/>
              <w:bottom w:val="single" w:sz="4" w:space="0" w:color="auto"/>
              <w:right w:val="single" w:sz="4" w:space="0" w:color="auto"/>
            </w:tcBorders>
            <w:hideMark/>
          </w:tcPr>
          <w:p w:rsidR="00CC39E9" w:rsidRPr="00CC39E9" w:rsidRDefault="005A41FA" w:rsidP="00CC39E9">
            <w:pPr>
              <w:pStyle w:val="HS-Tekst"/>
            </w:pPr>
            <w:r w:rsidRPr="00CC39E9">
              <w:t>Onze Lieve Vrouw Bezoeking Lombardsijde</w:t>
            </w:r>
          </w:p>
        </w:tc>
        <w:tc>
          <w:tcPr>
            <w:tcW w:w="2096"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€ 50.003,02</w:t>
            </w:r>
          </w:p>
        </w:tc>
        <w:tc>
          <w:tcPr>
            <w:tcW w:w="1827"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€ 0,00</w:t>
            </w:r>
          </w:p>
        </w:tc>
      </w:tr>
      <w:tr w:rsidR="00CC39E9" w:rsidRPr="00CC39E9" w:rsidTr="00762709">
        <w:tc>
          <w:tcPr>
            <w:tcW w:w="4105" w:type="dxa"/>
            <w:tcBorders>
              <w:top w:val="single" w:sz="4" w:space="0" w:color="auto"/>
              <w:left w:val="single" w:sz="4" w:space="0" w:color="auto"/>
              <w:bottom w:val="single" w:sz="4" w:space="0" w:color="auto"/>
              <w:right w:val="single" w:sz="4" w:space="0" w:color="auto"/>
            </w:tcBorders>
            <w:hideMark/>
          </w:tcPr>
          <w:p w:rsidR="00CC39E9" w:rsidRPr="00CC39E9" w:rsidRDefault="005A41FA" w:rsidP="00CC39E9">
            <w:pPr>
              <w:pStyle w:val="HS-Tekst"/>
            </w:pPr>
            <w:r w:rsidRPr="00CC39E9">
              <w:t>Sint Laurentius Westende</w:t>
            </w:r>
          </w:p>
        </w:tc>
        <w:tc>
          <w:tcPr>
            <w:tcW w:w="2096"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€ 97.451,02</w:t>
            </w:r>
          </w:p>
        </w:tc>
        <w:tc>
          <w:tcPr>
            <w:tcW w:w="1827"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€ 0,00</w:t>
            </w:r>
          </w:p>
        </w:tc>
      </w:tr>
      <w:tr w:rsidR="00CC39E9" w:rsidRPr="00CC39E9" w:rsidTr="00762709">
        <w:tc>
          <w:tcPr>
            <w:tcW w:w="4105" w:type="dxa"/>
            <w:tcBorders>
              <w:top w:val="single" w:sz="4" w:space="0" w:color="auto"/>
              <w:left w:val="single" w:sz="4" w:space="0" w:color="auto"/>
              <w:bottom w:val="single" w:sz="4" w:space="0" w:color="auto"/>
              <w:right w:val="single" w:sz="4" w:space="0" w:color="auto"/>
            </w:tcBorders>
            <w:hideMark/>
          </w:tcPr>
          <w:p w:rsidR="00CC39E9" w:rsidRPr="00CC39E9" w:rsidRDefault="005A41FA" w:rsidP="00CC39E9">
            <w:pPr>
              <w:pStyle w:val="HS-Tekst"/>
            </w:pPr>
            <w:r w:rsidRPr="00CC39E9">
              <w:t>Onze Lieve Vrouw Mannekensvere</w:t>
            </w:r>
          </w:p>
        </w:tc>
        <w:tc>
          <w:tcPr>
            <w:tcW w:w="2096"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€ 7.586,33</w:t>
            </w:r>
          </w:p>
        </w:tc>
        <w:tc>
          <w:tcPr>
            <w:tcW w:w="1827"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€ 0,00</w:t>
            </w:r>
          </w:p>
        </w:tc>
      </w:tr>
      <w:tr w:rsidR="00CC39E9" w:rsidRPr="00CC39E9" w:rsidTr="00762709">
        <w:tc>
          <w:tcPr>
            <w:tcW w:w="4105" w:type="dxa"/>
            <w:tcBorders>
              <w:top w:val="single" w:sz="4" w:space="0" w:color="auto"/>
              <w:left w:val="single" w:sz="4" w:space="0" w:color="auto"/>
              <w:bottom w:val="single" w:sz="4" w:space="0" w:color="auto"/>
              <w:right w:val="single" w:sz="4" w:space="0" w:color="auto"/>
            </w:tcBorders>
            <w:hideMark/>
          </w:tcPr>
          <w:p w:rsidR="00CC39E9" w:rsidRPr="00CC39E9" w:rsidRDefault="005A41FA" w:rsidP="00CC39E9">
            <w:pPr>
              <w:pStyle w:val="HS-Tekst"/>
            </w:pPr>
            <w:r w:rsidRPr="00CC39E9">
              <w:t>Onze Lieve Vrouw Schore</w:t>
            </w:r>
          </w:p>
        </w:tc>
        <w:tc>
          <w:tcPr>
            <w:tcW w:w="2096"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€ 25.369,48</w:t>
            </w:r>
          </w:p>
        </w:tc>
        <w:tc>
          <w:tcPr>
            <w:tcW w:w="1827"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€ 0,00</w:t>
            </w:r>
          </w:p>
        </w:tc>
      </w:tr>
      <w:tr w:rsidR="00CC39E9" w:rsidRPr="00CC39E9" w:rsidTr="00762709">
        <w:tc>
          <w:tcPr>
            <w:tcW w:w="4105" w:type="dxa"/>
            <w:tcBorders>
              <w:top w:val="single" w:sz="4" w:space="0" w:color="auto"/>
              <w:left w:val="single" w:sz="4" w:space="0" w:color="auto"/>
              <w:bottom w:val="single" w:sz="4" w:space="0" w:color="auto"/>
              <w:right w:val="single" w:sz="4" w:space="0" w:color="auto"/>
            </w:tcBorders>
            <w:hideMark/>
          </w:tcPr>
          <w:p w:rsidR="00CC39E9" w:rsidRPr="00CC39E9" w:rsidRDefault="005A41FA" w:rsidP="00CC39E9">
            <w:pPr>
              <w:pStyle w:val="HS-Tekst"/>
            </w:pPr>
            <w:r w:rsidRPr="00CC39E9">
              <w:t>Onze Lieve Vrouw Slijpe</w:t>
            </w:r>
          </w:p>
        </w:tc>
        <w:tc>
          <w:tcPr>
            <w:tcW w:w="2096"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€ 59.270,35</w:t>
            </w:r>
          </w:p>
        </w:tc>
        <w:tc>
          <w:tcPr>
            <w:tcW w:w="1827"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€ 0,00</w:t>
            </w:r>
          </w:p>
        </w:tc>
      </w:tr>
      <w:tr w:rsidR="00CC39E9" w:rsidRPr="00CC39E9" w:rsidTr="00762709">
        <w:tc>
          <w:tcPr>
            <w:tcW w:w="4105" w:type="dxa"/>
            <w:tcBorders>
              <w:top w:val="single" w:sz="4" w:space="0" w:color="auto"/>
              <w:left w:val="single" w:sz="4" w:space="0" w:color="auto"/>
              <w:bottom w:val="single" w:sz="4" w:space="0" w:color="auto"/>
              <w:right w:val="single" w:sz="4" w:space="0" w:color="auto"/>
            </w:tcBorders>
            <w:hideMark/>
          </w:tcPr>
          <w:p w:rsidR="00CC39E9" w:rsidRPr="00CC39E9" w:rsidRDefault="005A41FA" w:rsidP="00CC39E9">
            <w:pPr>
              <w:pStyle w:val="HS-Tekst"/>
            </w:pPr>
            <w:r>
              <w:t>Heilige Willem</w:t>
            </w:r>
            <w:r w:rsidRPr="00CC39E9">
              <w:t xml:space="preserve"> Wilskerke</w:t>
            </w:r>
          </w:p>
        </w:tc>
        <w:tc>
          <w:tcPr>
            <w:tcW w:w="2096"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€ 18.750,02</w:t>
            </w:r>
          </w:p>
        </w:tc>
        <w:tc>
          <w:tcPr>
            <w:tcW w:w="1827" w:type="dxa"/>
            <w:tcBorders>
              <w:top w:val="single" w:sz="4" w:space="0" w:color="auto"/>
              <w:left w:val="single" w:sz="4" w:space="0" w:color="auto"/>
              <w:bottom w:val="single" w:sz="4" w:space="0" w:color="auto"/>
              <w:right w:val="single" w:sz="4" w:space="0" w:color="auto"/>
            </w:tcBorders>
          </w:tcPr>
          <w:p w:rsidR="00CC39E9" w:rsidRPr="00CC39E9" w:rsidRDefault="005A41FA" w:rsidP="00CC39E9">
            <w:pPr>
              <w:pStyle w:val="HS-Tekst"/>
            </w:pPr>
            <w:r w:rsidRPr="00CC39E9">
              <w:t>€ 0,00</w:t>
            </w:r>
          </w:p>
        </w:tc>
      </w:tr>
      <w:tr w:rsidR="009710CA" w:rsidRPr="00CC39E9" w:rsidTr="00762709">
        <w:tc>
          <w:tcPr>
            <w:tcW w:w="4105" w:type="dxa"/>
            <w:tcBorders>
              <w:top w:val="single" w:sz="4" w:space="0" w:color="auto"/>
              <w:left w:val="single" w:sz="4" w:space="0" w:color="auto"/>
              <w:bottom w:val="single" w:sz="4" w:space="0" w:color="auto"/>
              <w:right w:val="single" w:sz="4" w:space="0" w:color="auto"/>
            </w:tcBorders>
          </w:tcPr>
          <w:p w:rsidR="009710CA" w:rsidRDefault="005A41FA" w:rsidP="00CC39E9">
            <w:pPr>
              <w:pStyle w:val="HS-Tekst"/>
            </w:pPr>
            <w:r>
              <w:t>Onze Lieve Vrouw Leffinge</w:t>
            </w:r>
          </w:p>
        </w:tc>
        <w:tc>
          <w:tcPr>
            <w:tcW w:w="2096" w:type="dxa"/>
            <w:tcBorders>
              <w:top w:val="single" w:sz="4" w:space="0" w:color="auto"/>
              <w:left w:val="single" w:sz="4" w:space="0" w:color="auto"/>
              <w:bottom w:val="single" w:sz="4" w:space="0" w:color="auto"/>
              <w:right w:val="single" w:sz="4" w:space="0" w:color="auto"/>
            </w:tcBorders>
          </w:tcPr>
          <w:p w:rsidR="009710CA" w:rsidRPr="00CC39E9" w:rsidRDefault="005A41FA" w:rsidP="00CC39E9">
            <w:pPr>
              <w:pStyle w:val="HS-Tekst"/>
            </w:pPr>
            <w:r>
              <w:t>€ 36.027,37</w:t>
            </w:r>
          </w:p>
        </w:tc>
        <w:tc>
          <w:tcPr>
            <w:tcW w:w="1827" w:type="dxa"/>
            <w:tcBorders>
              <w:top w:val="single" w:sz="4" w:space="0" w:color="auto"/>
              <w:left w:val="single" w:sz="4" w:space="0" w:color="auto"/>
              <w:bottom w:val="single" w:sz="4" w:space="0" w:color="auto"/>
              <w:right w:val="single" w:sz="4" w:space="0" w:color="auto"/>
            </w:tcBorders>
          </w:tcPr>
          <w:p w:rsidR="009710CA" w:rsidRPr="00CC39E9" w:rsidRDefault="005A41FA" w:rsidP="00CC39E9">
            <w:pPr>
              <w:pStyle w:val="HS-Tekst"/>
            </w:pPr>
            <w:r>
              <w:t>€ 0,00</w:t>
            </w:r>
          </w:p>
        </w:tc>
      </w:tr>
    </w:tbl>
    <w:p w:rsidR="00A1435D" w:rsidRPr="00CC39E9" w:rsidRDefault="005A41FA" w:rsidP="00CC39E9">
      <w:pPr>
        <w:pStyle w:val="HS-Art"/>
      </w:pPr>
      <w:r w:rsidRPr="00CC39E9">
        <w:t>Artikel 2:</w:t>
      </w:r>
    </w:p>
    <w:p w:rsidR="00A1435D" w:rsidRPr="00CC39E9" w:rsidRDefault="005A41FA" w:rsidP="00CC39E9">
      <w:pPr>
        <w:pStyle w:val="HS-Tekst"/>
      </w:pPr>
      <w:r w:rsidRPr="00CC39E9">
        <w:t>Afschrift van dit besluit aan het Centraal Kerkbest</w:t>
      </w:r>
      <w:r>
        <w:t xml:space="preserve">uur, de betrokken kerkfabrieken, </w:t>
      </w:r>
      <w:r w:rsidRPr="00CC39E9">
        <w:t>het Bisdom Brugge</w:t>
      </w:r>
      <w:r>
        <w:t xml:space="preserve"> en de provinciegouverneur</w:t>
      </w:r>
      <w:r w:rsidRPr="00CC39E9">
        <w:t>.</w:t>
      </w:r>
    </w:p>
    <w:p w:rsidR="000F446E" w:rsidRDefault="000F446E">
      <w:pPr>
        <w:sectPr w:rsidR="000F446E">
          <w:type w:val="continuous"/>
          <w:pgSz w:w="11906" w:h="16838"/>
          <w:pgMar w:top="1417" w:right="1417" w:bottom="1417" w:left="1417" w:header="708" w:footer="708" w:gutter="0"/>
          <w:cols w:space="708"/>
          <w:docGrid w:linePitch="360"/>
        </w:sectPr>
      </w:pPr>
    </w:p>
    <w:p w:rsidR="000B2250" w:rsidRDefault="005A41FA" w:rsidP="00621741">
      <w:pPr>
        <w:rPr>
          <w:b/>
          <w:u w:val="single"/>
        </w:rPr>
      </w:pPr>
      <w:r w:rsidRPr="008A015C">
        <w:rPr>
          <w:b/>
          <w:u w:val="single"/>
        </w:rPr>
        <w:t>8. Vaststellen van de werkingsbijdrage van de gemeente Middelkerke in de hulpverleningszone 1 West-Vlaanderen voor het dienstjaar 2018 - goedkeuring</w:t>
      </w:r>
    </w:p>
    <w:p w:rsidR="000F446E" w:rsidRDefault="000F446E">
      <w:pPr>
        <w:sectPr w:rsidR="000F446E">
          <w:type w:val="continuous"/>
          <w:pgSz w:w="11906" w:h="16838"/>
          <w:pgMar w:top="1417" w:right="1417" w:bottom="1417" w:left="1417" w:header="708" w:footer="708" w:gutter="0"/>
          <w:cols w:space="708"/>
          <w:docGrid w:linePitch="360"/>
        </w:sectPr>
      </w:pPr>
    </w:p>
    <w:p w:rsidR="005A41FA" w:rsidRDefault="005A41FA" w:rsidP="005A41FA">
      <w:pPr>
        <w:pStyle w:val="HS-Tekst"/>
      </w:pPr>
      <w:r>
        <w:lastRenderedPageBreak/>
        <w:t>De voorzitter meldt dat er in het ontwerpbesluit van dit agendapunt een typefout is gebeurd. Het bedrag van € 1.038.389 dient vervangen door € 1.042.371. Het correcte bedrag staat vermeld in het overwegende gedeelte van het besluit en in de toelichting bij de gemeenteraadsagenda. Ook in het budget is het juiste bedrag van € 1.042.371 voorzien. Deze materiële vergissing in het ontwerpbesluit zal gecorrigeerd worden.</w:t>
      </w:r>
    </w:p>
    <w:p w:rsidR="005A41FA" w:rsidRDefault="005A41FA" w:rsidP="00602494">
      <w:pPr>
        <w:pStyle w:val="HS-Tekst"/>
      </w:pPr>
    </w:p>
    <w:p w:rsidR="00AE326A" w:rsidRDefault="005A41FA" w:rsidP="00602494">
      <w:pPr>
        <w:pStyle w:val="HS-Tekst"/>
      </w:pPr>
      <w:r>
        <w:t>De gemeenteraad in openbare, gewone zitting bijeen;</w:t>
      </w:r>
    </w:p>
    <w:p w:rsidR="00BE117D" w:rsidRPr="002E18CC" w:rsidRDefault="005A41FA" w:rsidP="00BE117D">
      <w:pPr>
        <w:pStyle w:val="HS-Tekst"/>
      </w:pPr>
      <w:r w:rsidRPr="002E18CC">
        <w:t xml:space="preserve">Gelet op het </w:t>
      </w:r>
      <w:r>
        <w:t>g</w:t>
      </w:r>
      <w:r w:rsidRPr="002E18CC">
        <w:t xml:space="preserve">emeentedecreet van 15 juli 2005 en latere wijzigingen, </w:t>
      </w:r>
      <w:r>
        <w:t xml:space="preserve">inzonderheid </w:t>
      </w:r>
      <w:r w:rsidRPr="002E18CC">
        <w:t xml:space="preserve">artikels 42 en 43, betreffende de bevoegdheden van de </w:t>
      </w:r>
      <w:r>
        <w:t>g</w:t>
      </w:r>
      <w:r w:rsidRPr="002E18CC">
        <w:t>emeenteraad en artikels 248 tot en met 264 betreffende het bestuurlijk toezicht;</w:t>
      </w:r>
    </w:p>
    <w:p w:rsidR="00BE117D" w:rsidRPr="002E18CC" w:rsidRDefault="005A41FA" w:rsidP="00BE117D">
      <w:pPr>
        <w:pStyle w:val="HS-Tekst"/>
      </w:pPr>
      <w:r w:rsidRPr="002E18CC">
        <w:t xml:space="preserve">Gelet op het besluit van de </w:t>
      </w:r>
      <w:r>
        <w:t>g</w:t>
      </w:r>
      <w:r w:rsidRPr="002E18CC">
        <w:t xml:space="preserve">emeenteraad </w:t>
      </w:r>
      <w:r w:rsidRPr="00FD26C5">
        <w:t xml:space="preserve">van Middelkerke </w:t>
      </w:r>
      <w:r>
        <w:t xml:space="preserve">dd. 14/10/2014 (14) </w:t>
      </w:r>
      <w:r w:rsidRPr="00FD26C5">
        <w:t>houdende</w:t>
      </w:r>
      <w:r w:rsidRPr="002E18CC">
        <w:t xml:space="preserve"> de instap in de Hulpverleningszone </w:t>
      </w:r>
      <w:r>
        <w:t xml:space="preserve">1 </w:t>
      </w:r>
      <w:r w:rsidRPr="002E18CC">
        <w:t>West-Vlaanderen vanaf 1 januari 2015 en het goedkeuren van de financiële verdeelsleutel en de daaraan verbonden modaliteiten;</w:t>
      </w:r>
    </w:p>
    <w:p w:rsidR="00BE117D" w:rsidRPr="002E18CC" w:rsidRDefault="005A41FA" w:rsidP="00BE117D">
      <w:pPr>
        <w:pStyle w:val="HS-Tekst"/>
      </w:pPr>
      <w:r w:rsidRPr="002E18CC">
        <w:t>Gelet op de besprekin</w:t>
      </w:r>
      <w:r>
        <w:t>g van het ontwerp begroting 2018</w:t>
      </w:r>
      <w:r w:rsidRPr="002E18CC">
        <w:t xml:space="preserve"> van de Hulpverleningszone 1 West-Vlaanderen op de Zoneraad van </w:t>
      </w:r>
      <w:r>
        <w:t>18 september 2017</w:t>
      </w:r>
      <w:r w:rsidRPr="002E18CC">
        <w:t>;</w:t>
      </w:r>
    </w:p>
    <w:p w:rsidR="00BE117D" w:rsidRPr="002E18CC" w:rsidRDefault="005A41FA" w:rsidP="00BE117D">
      <w:pPr>
        <w:pStyle w:val="HS-Tekst"/>
      </w:pPr>
      <w:r w:rsidRPr="002E18CC">
        <w:t xml:space="preserve">Overwegende dat het uitgaande van de autonomie van de gemeente aangewezen is dat de gemeente zich akkoord verklaart met de </w:t>
      </w:r>
      <w:r>
        <w:t xml:space="preserve">gemeentelijke </w:t>
      </w:r>
      <w:r w:rsidRPr="002E18CC">
        <w:t xml:space="preserve">werkingsbijdrage die </w:t>
      </w:r>
      <w:r>
        <w:t>in de begroting 2018</w:t>
      </w:r>
      <w:r w:rsidRPr="002E18CC">
        <w:t xml:space="preserve"> van de Hulpverleningszone 1 West-Vlaanderen ingeschreven zal worden;</w:t>
      </w:r>
    </w:p>
    <w:p w:rsidR="00BE117D" w:rsidRDefault="005A41FA" w:rsidP="00BE117D">
      <w:pPr>
        <w:pStyle w:val="HS-Tekst"/>
      </w:pPr>
      <w:r w:rsidRPr="002E18CC">
        <w:t>Over</w:t>
      </w:r>
      <w:r>
        <w:t>wegende de ontwerpbegroting 2018</w:t>
      </w:r>
      <w:r w:rsidRPr="002E18CC">
        <w:t xml:space="preserve"> van de Hulpverleningszone 1 West-Vlaanderen, ontvangen op </w:t>
      </w:r>
      <w:r>
        <w:t>21</w:t>
      </w:r>
      <w:r w:rsidRPr="002E18CC">
        <w:t xml:space="preserve"> </w:t>
      </w:r>
      <w:r>
        <w:t>september 2017 (via mail)</w:t>
      </w:r>
      <w:r w:rsidRPr="002E18CC">
        <w:t>;</w:t>
      </w:r>
    </w:p>
    <w:p w:rsidR="00BE117D" w:rsidRPr="002E18CC" w:rsidRDefault="005A41FA" w:rsidP="00BE117D">
      <w:pPr>
        <w:pStyle w:val="HS-Tekst"/>
      </w:pPr>
      <w:r>
        <w:t>Overwegende dat het benodigde budget voor de financiering van deze uitgave ten bedrage van</w:t>
      </w:r>
      <w:r>
        <w:br/>
        <w:t xml:space="preserve"> € 1.042.371 voorzien is op budgetsleutel 04100/6494000 van het exploitatiebudget 2018;</w:t>
      </w:r>
    </w:p>
    <w:p w:rsidR="00BE117D" w:rsidRPr="00577AA9" w:rsidRDefault="005A41FA" w:rsidP="00BE117D">
      <w:pPr>
        <w:pStyle w:val="HS-Tekst"/>
        <w:rPr>
          <w:b/>
          <w:sz w:val="24"/>
        </w:rPr>
      </w:pPr>
      <w:r w:rsidRPr="00577AA9">
        <w:rPr>
          <w:b/>
          <w:sz w:val="24"/>
        </w:rPr>
        <w:t>Beslist:</w:t>
      </w:r>
      <w:r>
        <w:rPr>
          <w:b/>
          <w:sz w:val="24"/>
        </w:rPr>
        <w:t xml:space="preserve"> </w:t>
      </w:r>
    </w:p>
    <w:p w:rsidR="00BE117D" w:rsidRDefault="005A41FA" w:rsidP="00BE117D">
      <w:pPr>
        <w:pStyle w:val="HS-Art"/>
      </w:pPr>
      <w:r w:rsidRPr="00577AA9">
        <w:t>Artikel 1:</w:t>
      </w:r>
      <w:r>
        <w:t xml:space="preserve"> </w:t>
      </w:r>
    </w:p>
    <w:p w:rsidR="00BE117D" w:rsidRPr="002E18CC" w:rsidRDefault="005A41FA" w:rsidP="00BE117D">
      <w:pPr>
        <w:pStyle w:val="HS-Tekst"/>
        <w:rPr>
          <w:lang w:val="nl-NL"/>
        </w:rPr>
      </w:pPr>
      <w:r w:rsidRPr="002E18CC">
        <w:t xml:space="preserve">Het aandeel van de gemeente </w:t>
      </w:r>
      <w:r>
        <w:t>Middelkerke</w:t>
      </w:r>
      <w:r w:rsidRPr="002E18CC">
        <w:t xml:space="preserve"> in de totale werkingsbijdrage voor de Hulpverleningszone 1 West-Vlaanderen vast te stellen op </w:t>
      </w:r>
      <w:r>
        <w:t>€ 1.042.371</w:t>
      </w:r>
      <w:r w:rsidRPr="002E18CC">
        <w:t xml:space="preserve"> </w:t>
      </w:r>
      <w:r>
        <w:t>(</w:t>
      </w:r>
      <w:r w:rsidRPr="002E18CC">
        <w:t xml:space="preserve">budgetsleutel </w:t>
      </w:r>
      <w:r>
        <w:t>04100/6494000 van het exploitatiebudget 2018)</w:t>
      </w:r>
      <w:r w:rsidRPr="002E18CC">
        <w:t>.</w:t>
      </w:r>
    </w:p>
    <w:p w:rsidR="00BE117D" w:rsidRDefault="005A41FA" w:rsidP="00BE117D">
      <w:pPr>
        <w:pStyle w:val="HS-Art"/>
      </w:pPr>
      <w:r w:rsidRPr="00577AA9">
        <w:t>Artikel 2:</w:t>
      </w:r>
      <w:r>
        <w:t xml:space="preserve"> </w:t>
      </w:r>
    </w:p>
    <w:p w:rsidR="00BE117D" w:rsidRPr="002E18CC" w:rsidRDefault="005A41FA" w:rsidP="00BE117D">
      <w:pPr>
        <w:pStyle w:val="HS-Tekst"/>
        <w:rPr>
          <w:lang w:val="nl-NL"/>
        </w:rPr>
      </w:pPr>
      <w:r w:rsidRPr="002E18CC">
        <w:t xml:space="preserve">Afschrift van dit besluit over te maken aan de voorzitter van de Zoneraad van de Hulpverleningszone 1 West-Vlaanderen, Siemenslaan 8, 8020 Oostkamp en aan </w:t>
      </w:r>
      <w:r>
        <w:t>dienst financiën</w:t>
      </w:r>
      <w:r w:rsidRPr="002E18CC">
        <w:t>.</w:t>
      </w:r>
    </w:p>
    <w:p w:rsidR="000F446E" w:rsidRDefault="000F446E">
      <w:pPr>
        <w:sectPr w:rsidR="000F446E">
          <w:type w:val="continuous"/>
          <w:pgSz w:w="11906" w:h="16838"/>
          <w:pgMar w:top="1417" w:right="1417" w:bottom="1417" w:left="1417" w:header="708" w:footer="708" w:gutter="0"/>
          <w:cols w:space="708"/>
          <w:docGrid w:linePitch="360"/>
        </w:sectPr>
      </w:pPr>
    </w:p>
    <w:p w:rsidR="00AE326A" w:rsidRPr="00602494" w:rsidRDefault="005A41FA" w:rsidP="00602494">
      <w:pPr>
        <w:pStyle w:val="HS-Tekst"/>
      </w:pPr>
      <w:r w:rsidRPr="008143D9">
        <w:rPr>
          <w:b/>
          <w:u w:val="single"/>
        </w:rPr>
        <w:t>Stemming:</w:t>
      </w:r>
      <w:r>
        <w:t xml:space="preserve"> Dit besluit werd aangenomen met eenparigheid van stemmen.</w:t>
      </w:r>
    </w:p>
    <w:p w:rsidR="000F446E" w:rsidRDefault="000F446E">
      <w:pPr>
        <w:sectPr w:rsidR="000F446E">
          <w:type w:val="continuous"/>
          <w:pgSz w:w="11906" w:h="16838"/>
          <w:pgMar w:top="1417" w:right="1417" w:bottom="1417" w:left="1417" w:header="708" w:footer="708" w:gutter="0"/>
          <w:cols w:space="708"/>
          <w:docGrid w:linePitch="360"/>
        </w:sectPr>
      </w:pPr>
    </w:p>
    <w:p w:rsidR="000B2250" w:rsidRDefault="005A41FA" w:rsidP="00621741">
      <w:pPr>
        <w:rPr>
          <w:b/>
          <w:u w:val="single"/>
        </w:rPr>
      </w:pPr>
      <w:r w:rsidRPr="008A015C">
        <w:rPr>
          <w:b/>
          <w:u w:val="single"/>
        </w:rPr>
        <w:t>9. Gemeentelijk onderwijs - aansluiting bij een regionaal ondersteuningsnetwerk in het basisonderwijs vanaf het schooljaar 2017-2018 - kennisname en bekrachtiging van beslissing college van burgemeester en schepenen dd. 27/06/2017 (agendapunt 50)</w:t>
      </w:r>
    </w:p>
    <w:p w:rsidR="000F446E" w:rsidRDefault="000F446E">
      <w:pPr>
        <w:sectPr w:rsidR="000F446E">
          <w:type w:val="continuous"/>
          <w:pgSz w:w="11906" w:h="16838"/>
          <w:pgMar w:top="1417" w:right="1417" w:bottom="1417" w:left="1417" w:header="708" w:footer="708" w:gutter="0"/>
          <w:cols w:space="708"/>
          <w:docGrid w:linePitch="360"/>
        </w:sectPr>
      </w:pPr>
    </w:p>
    <w:p w:rsidR="00AE326A" w:rsidRDefault="005A41FA" w:rsidP="00602494">
      <w:pPr>
        <w:pStyle w:val="HS-Tekst"/>
      </w:pPr>
      <w:r>
        <w:t>De gemeenteraad in openbare, gewone zitting bijeen;</w:t>
      </w:r>
    </w:p>
    <w:p w:rsidR="00AA01A0" w:rsidRPr="00AA01A0" w:rsidRDefault="005A41FA" w:rsidP="00AA01A0">
      <w:pPr>
        <w:pStyle w:val="HS-Tekst"/>
      </w:pPr>
      <w:r w:rsidRPr="00AA01A0">
        <w:lastRenderedPageBreak/>
        <w:t xml:space="preserve">Gelet op het </w:t>
      </w:r>
      <w:hyperlink r:id="rId10" w:history="1">
        <w:r w:rsidRPr="00AA01A0">
          <w:rPr>
            <w:rStyle w:val="Hyperlink"/>
            <w:color w:val="auto"/>
            <w:u w:val="none"/>
          </w:rPr>
          <w:t>gemeentedecreet</w:t>
        </w:r>
      </w:hyperlink>
      <w:r w:rsidRPr="00AA01A0">
        <w:t xml:space="preserve"> van 15 juli 2005, de artikelen 42, 43 en 57;</w:t>
      </w:r>
    </w:p>
    <w:p w:rsidR="00AA01A0" w:rsidRPr="00AA01A0" w:rsidRDefault="005A41FA" w:rsidP="00AA01A0">
      <w:pPr>
        <w:pStyle w:val="HS-Tekst"/>
      </w:pPr>
      <w:r w:rsidRPr="00AA01A0">
        <w:t xml:space="preserve">Gelet op de </w:t>
      </w:r>
      <w:hyperlink r:id="rId11" w:history="1">
        <w:r w:rsidRPr="00AA01A0">
          <w:rPr>
            <w:rStyle w:val="Hyperlink"/>
            <w:color w:val="auto"/>
            <w:u w:val="none"/>
          </w:rPr>
          <w:t>nieuwe gemeentewet</w:t>
        </w:r>
      </w:hyperlink>
      <w:r w:rsidRPr="00AA01A0">
        <w:t xml:space="preserve"> van 24 juni 1988, de artikelen 117 en 234;</w:t>
      </w:r>
    </w:p>
    <w:p w:rsidR="00AA01A0" w:rsidRPr="00AA01A0" w:rsidRDefault="005A41FA" w:rsidP="00AA01A0">
      <w:pPr>
        <w:pStyle w:val="HS-Tekst"/>
      </w:pPr>
      <w:r w:rsidRPr="00AA01A0">
        <w:t xml:space="preserve">Gelet op het </w:t>
      </w:r>
      <w:hyperlink r:id="rId12" w:history="1">
        <w:r w:rsidRPr="00AA01A0">
          <w:rPr>
            <w:rStyle w:val="Hyperlink"/>
            <w:color w:val="auto"/>
            <w:u w:val="none"/>
          </w:rPr>
          <w:t>decreet basisonderwijs</w:t>
        </w:r>
      </w:hyperlink>
      <w:r w:rsidRPr="00AA01A0">
        <w:t xml:space="preserve"> van 25 februari 1997 artikel 172quinquies;</w:t>
      </w:r>
    </w:p>
    <w:p w:rsidR="00AA01A0" w:rsidRDefault="005A41FA" w:rsidP="00AA01A0">
      <w:pPr>
        <w:pStyle w:val="HS-Tekst"/>
      </w:pPr>
      <w:r w:rsidRPr="00AA01A0">
        <w:t xml:space="preserve">Gelet op het besluit van de Vlaamse Regering van 17 december 2010 houdende de </w:t>
      </w:r>
      <w:hyperlink r:id="rId13" w:history="1">
        <w:r w:rsidRPr="00AA01A0">
          <w:rPr>
            <w:rStyle w:val="Hyperlink"/>
            <w:color w:val="auto"/>
            <w:u w:val="none"/>
          </w:rPr>
          <w:t>codificatie</w:t>
        </w:r>
      </w:hyperlink>
      <w:r w:rsidRPr="00AA01A0">
        <w:t xml:space="preserve"> </w:t>
      </w:r>
      <w:r>
        <w:t>betreffende het secundair onderwijs, artikel 314/6;</w:t>
      </w:r>
    </w:p>
    <w:p w:rsidR="00AA01A0" w:rsidRDefault="005A41FA" w:rsidP="00AA01A0">
      <w:pPr>
        <w:pStyle w:val="HS-Tekst"/>
      </w:pPr>
      <w:r>
        <w:t>Overwegende dat een schoolbestuur van een school voor gewoon basisonderwijs en/of gewoon secundair onderwijs moet aansluiten bij een regionaal ondersteuningsnetwerk om de effecten van het “M-decreet” verder te begeleiden;</w:t>
      </w:r>
    </w:p>
    <w:p w:rsidR="00AA01A0" w:rsidRDefault="005A41FA" w:rsidP="00AA01A0">
      <w:pPr>
        <w:pStyle w:val="HS-Tekst"/>
      </w:pPr>
      <w:r>
        <w:t>Overwegende dat in dit regionaal ondersteuningsnetwerk scholen voor gewoon en buitengewoon onderwijs hun expertise samen brengen om leerlingen met specifieke onderwijsbehoeften en hun leraars te ondersteunen;</w:t>
      </w:r>
    </w:p>
    <w:p w:rsidR="00AA01A0" w:rsidRDefault="005A41FA" w:rsidP="00AA01A0">
      <w:pPr>
        <w:pStyle w:val="HS-Tekst"/>
      </w:pPr>
      <w:r>
        <w:t>Overwegende dat met het oog op de invoering van dit ondersteuningsnetwerk in het basis- en secundair onderwijs het buitengewoon onderwijs een personeelsomkadering ontvangt onder de vorm van begeleidende eenheden, lestijden, lesuren en uren paramedici op basis van de aangesloten scholen voor gewoon onderwijs;</w:t>
      </w:r>
    </w:p>
    <w:p w:rsidR="00AA01A0" w:rsidRDefault="005A41FA" w:rsidP="00AA01A0">
      <w:pPr>
        <w:pStyle w:val="HS-Tekst"/>
      </w:pPr>
      <w:r>
        <w:t>Overwegende dat scholen voor gewoon en buitengewoon onderwijs uiterlijk op 30 juni 2017 aan het Agentschap voor Onderwijsdiensten moeten meedelen bij welk ondersteuningsnetwerk ze aansluiten vanaf het schooljaar 2017-2018;</w:t>
      </w:r>
    </w:p>
    <w:p w:rsidR="00AA01A0" w:rsidRDefault="005A41FA" w:rsidP="00AA01A0">
      <w:pPr>
        <w:pStyle w:val="HS-Tekst"/>
      </w:pPr>
      <w:r>
        <w:t>Overwegende dat deze beslissing verplicht en bij hoogdringendheid opgelegd door de decreetgever moet worden genomen voor de leerlingen met specifieke onderwijsbehoeften en hun leraars;</w:t>
      </w:r>
    </w:p>
    <w:p w:rsidR="00AA01A0" w:rsidRDefault="005A41FA" w:rsidP="00AA01A0">
      <w:pPr>
        <w:pStyle w:val="HS-Tekst"/>
      </w:pPr>
      <w:r>
        <w:t>Overwegende dat het schoolbestuur dat niet aansluit bij een ondersteuningsnetwerk, geen ondersteuning ontvangt;</w:t>
      </w:r>
    </w:p>
    <w:p w:rsidR="00AA01A0" w:rsidRDefault="005A41FA" w:rsidP="00AA01A0">
      <w:pPr>
        <w:pStyle w:val="HS-Tekst"/>
      </w:pPr>
      <w:r>
        <w:t>Gelet op het voorstel van Katrien Wouters (directeur gemeenteschool 1) en Patricia Hauweele (directeur gemeenteschool 2) om de samenwerking met GO! De Vloedlijn Oostende te bestendigen gezien men tevreden is over de samenwerking en de communicatie;</w:t>
      </w:r>
    </w:p>
    <w:p w:rsidR="00770A9D" w:rsidRDefault="005A41FA" w:rsidP="00AA01A0">
      <w:pPr>
        <w:pStyle w:val="HS-Tekst"/>
      </w:pPr>
      <w:r>
        <w:t>Overwegende dat GO! De Vloedlijn een onderdeel is van het nieuwe ondersteuningsnetwerk GO! De Schraag;</w:t>
      </w:r>
    </w:p>
    <w:p w:rsidR="00AA01A0" w:rsidRDefault="005A41FA" w:rsidP="00AA01A0">
      <w:pPr>
        <w:pStyle w:val="HS-Tekst"/>
      </w:pPr>
      <w:r>
        <w:t>Gezien de beslissing van het college van burgemeester en schepenen, dd. 27/6/2017 (punt 50) om aan te sluiten met de gemeentescholen gewoon basisonderwijs bij GO! De Vloedlijn Oostende;</w:t>
      </w:r>
    </w:p>
    <w:p w:rsidR="00770A9D" w:rsidRDefault="005A41FA" w:rsidP="00AA01A0">
      <w:pPr>
        <w:pStyle w:val="HS-Tekst"/>
      </w:pPr>
      <w:r>
        <w:t>Gezien het gunstig advies van de schoolraden gemeenteschool 1 en gemeenteschool 2 dd. 11/09/2017;</w:t>
      </w:r>
    </w:p>
    <w:p w:rsidR="00770A9D" w:rsidRDefault="005A41FA" w:rsidP="00AA01A0">
      <w:pPr>
        <w:pStyle w:val="HS-Tekst"/>
      </w:pPr>
      <w:r>
        <w:t>Gezien het schriftelijk advies van het syndicaal overlegcomité;</w:t>
      </w:r>
    </w:p>
    <w:p w:rsidR="00577AA9" w:rsidRPr="00577AA9" w:rsidRDefault="005A41FA" w:rsidP="00602494">
      <w:pPr>
        <w:pStyle w:val="HS-Tekst"/>
        <w:rPr>
          <w:b/>
          <w:sz w:val="24"/>
        </w:rPr>
      </w:pPr>
      <w:r>
        <w:rPr>
          <w:b/>
          <w:sz w:val="24"/>
        </w:rPr>
        <w:t>Neemt kennis van en bekrachtigt</w:t>
      </w:r>
    </w:p>
    <w:p w:rsidR="00AA01A0" w:rsidRPr="00AA01A0" w:rsidRDefault="005A41FA" w:rsidP="00602494">
      <w:pPr>
        <w:pStyle w:val="HS-Tekst"/>
      </w:pPr>
      <w:r>
        <w:lastRenderedPageBreak/>
        <w:t>D</w:t>
      </w:r>
      <w:r w:rsidRPr="00AA01A0">
        <w:t>e beslissing van het college van burgemeester en schepenen, dd</w:t>
      </w:r>
      <w:r>
        <w:t>.</w:t>
      </w:r>
      <w:r w:rsidRPr="00AA01A0">
        <w:t xml:space="preserve"> 27/06/2017 (punt 50) om aan te sluiten met </w:t>
      </w:r>
      <w:r>
        <w:t>de gemeente</w:t>
      </w:r>
      <w:r w:rsidRPr="00AA01A0">
        <w:t>scholen gewoon basisonderwijs bij GO</w:t>
      </w:r>
      <w:r>
        <w:t>!</w:t>
      </w:r>
      <w:r w:rsidRPr="00AA01A0">
        <w:t xml:space="preserve"> De Vloedlijn Oostende.</w:t>
      </w:r>
      <w:r>
        <w:t xml:space="preserve"> GO! De Vloedlijn is onderdeel van het ondersteuningsnetwerk GO! De Schraag. </w:t>
      </w:r>
    </w:p>
    <w:p w:rsidR="00AA01A0" w:rsidRPr="00AA01A0" w:rsidRDefault="005A41FA" w:rsidP="00602494">
      <w:pPr>
        <w:pStyle w:val="HS-Tekst"/>
      </w:pPr>
      <w:r>
        <w:t>Afschrift van dit besluit wordt bezorgd aan OVSG, gemeenteschool 1 en gemeenteschool 2.</w:t>
      </w:r>
    </w:p>
    <w:p w:rsidR="000F446E" w:rsidRDefault="000F446E">
      <w:pPr>
        <w:sectPr w:rsidR="000F446E">
          <w:type w:val="continuous"/>
          <w:pgSz w:w="11906" w:h="16838"/>
          <w:pgMar w:top="1417" w:right="1417" w:bottom="1417" w:left="1417" w:header="708" w:footer="708" w:gutter="0"/>
          <w:cols w:space="708"/>
          <w:docGrid w:linePitch="360"/>
        </w:sectPr>
      </w:pPr>
    </w:p>
    <w:p w:rsidR="00AE326A" w:rsidRPr="00602494" w:rsidRDefault="005A41FA" w:rsidP="00602494">
      <w:pPr>
        <w:pStyle w:val="HS-Tekst"/>
      </w:pPr>
      <w:r w:rsidRPr="008143D9">
        <w:rPr>
          <w:b/>
          <w:u w:val="single"/>
        </w:rPr>
        <w:t>Stemming:</w:t>
      </w:r>
      <w:r>
        <w:t xml:space="preserve"> Dit besluit werd aangenomen met eenparigheid van stemmen.</w:t>
      </w:r>
    </w:p>
    <w:p w:rsidR="000F446E" w:rsidRDefault="000F446E">
      <w:pPr>
        <w:sectPr w:rsidR="000F446E">
          <w:type w:val="continuous"/>
          <w:pgSz w:w="11906" w:h="16838"/>
          <w:pgMar w:top="1417" w:right="1417" w:bottom="1417" w:left="1417" w:header="708" w:footer="708" w:gutter="0"/>
          <w:cols w:space="708"/>
          <w:docGrid w:linePitch="360"/>
        </w:sectPr>
      </w:pPr>
    </w:p>
    <w:p w:rsidR="000B2250" w:rsidRDefault="005A41FA" w:rsidP="00621741">
      <w:pPr>
        <w:rPr>
          <w:b/>
          <w:u w:val="single"/>
        </w:rPr>
      </w:pPr>
      <w:r w:rsidRPr="008A015C">
        <w:rPr>
          <w:b/>
          <w:u w:val="single"/>
        </w:rPr>
        <w:t>10. Uitgaven 2017 - verdeling nog door de gemeenteraad te bepalen - goedkeuring</w:t>
      </w:r>
    </w:p>
    <w:p w:rsidR="000F446E" w:rsidRDefault="000F446E">
      <w:pPr>
        <w:sectPr w:rsidR="000F446E">
          <w:type w:val="continuous"/>
          <w:pgSz w:w="11906" w:h="16838"/>
          <w:pgMar w:top="1417" w:right="1417" w:bottom="1417" w:left="1417" w:header="708" w:footer="708" w:gutter="0"/>
          <w:cols w:space="708"/>
          <w:docGrid w:linePitch="360"/>
        </w:sectPr>
      </w:pPr>
    </w:p>
    <w:p w:rsidR="00AE326A" w:rsidRDefault="005A41FA" w:rsidP="00602494">
      <w:pPr>
        <w:pStyle w:val="HS-Tekst"/>
      </w:pPr>
      <w:r>
        <w:t>De gemeenteraad in openbare, gewone zitting bijeen;</w:t>
      </w:r>
    </w:p>
    <w:p w:rsidR="00433ED3" w:rsidRDefault="005A41FA" w:rsidP="00433ED3">
      <w:pPr>
        <w:pStyle w:val="HS-Tekst"/>
      </w:pPr>
      <w:r>
        <w:t>Gezien de onderrichtingen i.v.m. het budget, inzonderheid;</w:t>
      </w:r>
    </w:p>
    <w:p w:rsidR="00433ED3" w:rsidRDefault="005A41FA" w:rsidP="00433ED3">
      <w:pPr>
        <w:pStyle w:val="HS-Tekst"/>
      </w:pPr>
      <w:r>
        <w:t>“De toelagen die niet het voorwerp uitmaken van een reglement of waarvan de rechthebbenden niet nominatief in de begrotingsomschrijving vermeld zijn, moeten op een lijst worden gebracht met vermelding van de beneficianten en het bedrag van de toelage. De toelagen die op lijst vermeld zijn met omschrijving “verdeling nog door de gemeenteraad te bepalen” moeten, éénmaal rechthebbende en bedrag gekend, ook op de lijst worden geplaatst en aan de gemeenteraad worden voorgelegd;”</w:t>
      </w:r>
    </w:p>
    <w:p w:rsidR="00433ED3" w:rsidRDefault="005A41FA" w:rsidP="00433ED3">
      <w:pPr>
        <w:pStyle w:val="HS-Tekst"/>
      </w:pPr>
      <w:r>
        <w:t>Gezien het besluit van het college van burgemeester en schepenen dd. 08/08/2017 (92) houdende de toekenning van diverse projectsubsidies aan sportverenigingen;</w:t>
      </w:r>
    </w:p>
    <w:p w:rsidR="00433ED3" w:rsidRDefault="005A41FA" w:rsidP="00433ED3">
      <w:pPr>
        <w:pStyle w:val="HS-Tekst"/>
      </w:pPr>
      <w:r>
        <w:t>Gezien het visum van de financieel beheerder met referte 2017/361;</w:t>
      </w:r>
    </w:p>
    <w:p w:rsidR="00433ED3" w:rsidRDefault="005A41FA" w:rsidP="00433ED3">
      <w:pPr>
        <w:pStyle w:val="HS-Tekst"/>
      </w:pPr>
      <w:r>
        <w:t>Na beraadslaging;</w:t>
      </w:r>
    </w:p>
    <w:p w:rsidR="00577AA9" w:rsidRDefault="005A41FA" w:rsidP="00602494">
      <w:pPr>
        <w:pStyle w:val="HS-Tekst"/>
        <w:rPr>
          <w:b/>
          <w:sz w:val="24"/>
        </w:rPr>
      </w:pPr>
      <w:r w:rsidRPr="00577AA9">
        <w:rPr>
          <w:b/>
          <w:sz w:val="24"/>
        </w:rPr>
        <w:t>Beslist:</w:t>
      </w:r>
      <w:r>
        <w:rPr>
          <w:b/>
          <w:sz w:val="24"/>
        </w:rPr>
        <w:t xml:space="preserve"> </w:t>
      </w:r>
    </w:p>
    <w:p w:rsidR="00433ED3" w:rsidRDefault="005A41FA" w:rsidP="00433ED3">
      <w:pPr>
        <w:pStyle w:val="HS-Tekst"/>
        <w:rPr>
          <w:b/>
          <w:u w:val="single"/>
        </w:rPr>
      </w:pPr>
      <w:r>
        <w:rPr>
          <w:b/>
          <w:u w:val="single"/>
        </w:rPr>
        <w:t>Enig artikel</w:t>
      </w:r>
      <w:r w:rsidRPr="00577AA9">
        <w:rPr>
          <w:b/>
          <w:u w:val="single"/>
        </w:rPr>
        <w:t>:</w:t>
      </w:r>
      <w:r>
        <w:rPr>
          <w:b/>
          <w:u w:val="single"/>
        </w:rPr>
        <w:t xml:space="preserve"> </w:t>
      </w:r>
    </w:p>
    <w:p w:rsidR="00433ED3" w:rsidRDefault="005A41FA" w:rsidP="00433ED3">
      <w:pPr>
        <w:pStyle w:val="HS-Tekst"/>
      </w:pPr>
      <w:r w:rsidRPr="00B6553C">
        <w:t>G</w:t>
      </w:r>
      <w:r>
        <w:t>oedkeuring te verlenen aan de toekenning van onderstaande toelagen</w:t>
      </w:r>
    </w:p>
    <w:p w:rsidR="00433ED3" w:rsidRDefault="005A41FA" w:rsidP="00433ED3">
      <w:pPr>
        <w:pStyle w:val="HS-Tekst"/>
      </w:pPr>
      <w:r>
        <w:t>Beleidsitem/AR: 07400/6493000 (sport)</w:t>
      </w:r>
    </w:p>
    <w:p w:rsidR="00433ED3" w:rsidRDefault="005A41FA" w:rsidP="00433ED3">
      <w:pPr>
        <w:pStyle w:val="HS-Tekst"/>
      </w:pPr>
      <w:r>
        <w:t>OB</w:t>
      </w:r>
    </w:p>
    <w:p w:rsidR="00433ED3" w:rsidRDefault="005A41FA" w:rsidP="00433ED3">
      <w:pPr>
        <w:pStyle w:val="HS-Tekst"/>
      </w:pPr>
      <w:r>
        <w:t>Lidmaatschapsbijdragen aan verenigingen van gemeentelijk belang</w:t>
      </w:r>
    </w:p>
    <w:tbl>
      <w:tblPr>
        <w:tblStyle w:val="Tabelraster"/>
        <w:tblW w:w="0" w:type="auto"/>
        <w:tblLook w:val="04A0" w:firstRow="1" w:lastRow="0" w:firstColumn="1" w:lastColumn="0" w:noHBand="0" w:noVBand="1"/>
      </w:tblPr>
      <w:tblGrid>
        <w:gridCol w:w="6204"/>
        <w:gridCol w:w="1275"/>
        <w:gridCol w:w="1276"/>
      </w:tblGrid>
      <w:tr w:rsidR="00433ED3" w:rsidTr="001D1C45">
        <w:tc>
          <w:tcPr>
            <w:tcW w:w="6204" w:type="dxa"/>
            <w:tcBorders>
              <w:top w:val="single" w:sz="4" w:space="0" w:color="auto"/>
              <w:left w:val="single" w:sz="4" w:space="0" w:color="auto"/>
              <w:bottom w:val="single" w:sz="4" w:space="0" w:color="auto"/>
              <w:right w:val="single" w:sz="4" w:space="0" w:color="auto"/>
            </w:tcBorders>
            <w:vAlign w:val="center"/>
          </w:tcPr>
          <w:p w:rsidR="00433ED3" w:rsidRPr="00424BC7" w:rsidRDefault="005A41FA" w:rsidP="001D1C45">
            <w:pPr>
              <w:pStyle w:val="HS-Tekst"/>
              <w:rPr>
                <w:rFonts w:ascii="Arial" w:hAnsi="Arial" w:cs="Arial"/>
              </w:rPr>
            </w:pPr>
            <w:r w:rsidRPr="00424BC7">
              <w:rPr>
                <w:rFonts w:ascii="Arial" w:hAnsi="Arial" w:cs="Arial"/>
              </w:rPr>
              <w:t>Verdeling nog door de gemeenteraad te bepalen</w:t>
            </w:r>
          </w:p>
        </w:tc>
        <w:tc>
          <w:tcPr>
            <w:tcW w:w="1275" w:type="dxa"/>
            <w:tcBorders>
              <w:top w:val="single" w:sz="4" w:space="0" w:color="auto"/>
              <w:left w:val="single" w:sz="4" w:space="0" w:color="auto"/>
              <w:bottom w:val="single" w:sz="4" w:space="0" w:color="auto"/>
              <w:right w:val="single" w:sz="4" w:space="0" w:color="auto"/>
            </w:tcBorders>
            <w:vAlign w:val="center"/>
          </w:tcPr>
          <w:p w:rsidR="00433ED3" w:rsidRPr="00424BC7" w:rsidRDefault="00E544F2" w:rsidP="001D1C45">
            <w:pPr>
              <w:pStyle w:val="HS-Teks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33ED3" w:rsidRPr="00424BC7" w:rsidRDefault="005A41FA" w:rsidP="00433ED3">
            <w:pPr>
              <w:pStyle w:val="HS-Tekst"/>
              <w:rPr>
                <w:rFonts w:ascii="Arial" w:hAnsi="Arial" w:cs="Arial"/>
              </w:rPr>
            </w:pPr>
            <w:r w:rsidRPr="00424BC7">
              <w:rPr>
                <w:rFonts w:ascii="Arial" w:hAnsi="Arial" w:cs="Arial"/>
              </w:rPr>
              <w:t>€</w:t>
            </w:r>
            <w:r>
              <w:rPr>
                <w:rFonts w:ascii="Arial" w:hAnsi="Arial" w:cs="Arial"/>
              </w:rPr>
              <w:t xml:space="preserve"> </w:t>
            </w:r>
            <w:r w:rsidRPr="00424BC7">
              <w:rPr>
                <w:rFonts w:ascii="Arial" w:hAnsi="Arial" w:cs="Arial"/>
              </w:rPr>
              <w:t>3</w:t>
            </w:r>
            <w:r>
              <w:rPr>
                <w:rFonts w:ascii="Arial" w:hAnsi="Arial" w:cs="Arial"/>
              </w:rPr>
              <w:t>.</w:t>
            </w:r>
            <w:r w:rsidRPr="00424BC7">
              <w:rPr>
                <w:rFonts w:ascii="Arial" w:hAnsi="Arial" w:cs="Arial"/>
              </w:rPr>
              <w:t>150</w:t>
            </w:r>
          </w:p>
        </w:tc>
      </w:tr>
      <w:tr w:rsidR="00433ED3" w:rsidTr="001D1C45">
        <w:tc>
          <w:tcPr>
            <w:tcW w:w="6204" w:type="dxa"/>
            <w:tcBorders>
              <w:top w:val="single" w:sz="4" w:space="0" w:color="auto"/>
              <w:left w:val="single" w:sz="4" w:space="0" w:color="auto"/>
              <w:bottom w:val="single" w:sz="4" w:space="0" w:color="auto"/>
              <w:right w:val="single" w:sz="4" w:space="0" w:color="auto"/>
            </w:tcBorders>
            <w:vAlign w:val="center"/>
            <w:hideMark/>
          </w:tcPr>
          <w:p w:rsidR="00433ED3" w:rsidRPr="00424BC7" w:rsidRDefault="005A41FA" w:rsidP="001D1C45">
            <w:pPr>
              <w:pStyle w:val="HS-Tekst"/>
              <w:rPr>
                <w:rFonts w:ascii="Arial" w:hAnsi="Arial" w:cs="Arial"/>
              </w:rPr>
            </w:pPr>
            <w:r w:rsidRPr="00424BC7">
              <w:rPr>
                <w:rFonts w:ascii="Arial" w:hAnsi="Arial" w:cs="Arial"/>
              </w:rPr>
              <w:t xml:space="preserve">Jong </w:t>
            </w:r>
            <w:proofErr w:type="spellStart"/>
            <w:r w:rsidRPr="00424BC7">
              <w:rPr>
                <w:rFonts w:ascii="Arial" w:hAnsi="Arial" w:cs="Arial"/>
              </w:rPr>
              <w:t>Spermalieruiters</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433ED3" w:rsidRPr="00424BC7" w:rsidRDefault="005A41FA" w:rsidP="00433ED3">
            <w:pPr>
              <w:pStyle w:val="HS-Tekst"/>
              <w:rPr>
                <w:rFonts w:ascii="Arial" w:hAnsi="Arial" w:cs="Arial"/>
              </w:rPr>
            </w:pPr>
            <w:r w:rsidRPr="00424BC7">
              <w:rPr>
                <w:rFonts w:ascii="Arial" w:hAnsi="Arial" w:cs="Arial"/>
              </w:rPr>
              <w:t>€</w:t>
            </w:r>
            <w:r>
              <w:rPr>
                <w:rFonts w:ascii="Arial" w:hAnsi="Arial" w:cs="Arial"/>
              </w:rPr>
              <w:t xml:space="preserve"> </w:t>
            </w:r>
            <w:r w:rsidRPr="00424BC7">
              <w:rPr>
                <w:rFonts w:ascii="Arial" w:hAnsi="Arial" w:cs="Arial"/>
              </w:rPr>
              <w:t>500</w:t>
            </w:r>
          </w:p>
        </w:tc>
        <w:tc>
          <w:tcPr>
            <w:tcW w:w="1276" w:type="dxa"/>
            <w:tcBorders>
              <w:top w:val="single" w:sz="4" w:space="0" w:color="auto"/>
              <w:left w:val="single" w:sz="4" w:space="0" w:color="auto"/>
              <w:bottom w:val="single" w:sz="4" w:space="0" w:color="auto"/>
              <w:right w:val="single" w:sz="4" w:space="0" w:color="auto"/>
            </w:tcBorders>
          </w:tcPr>
          <w:p w:rsidR="00433ED3" w:rsidRPr="00424BC7" w:rsidRDefault="00E544F2" w:rsidP="001D1C45">
            <w:pPr>
              <w:pStyle w:val="HS-Tekst"/>
              <w:rPr>
                <w:rFonts w:ascii="Arial" w:hAnsi="Arial" w:cs="Arial"/>
              </w:rPr>
            </w:pPr>
          </w:p>
        </w:tc>
      </w:tr>
      <w:tr w:rsidR="00433ED3" w:rsidTr="001D1C45">
        <w:tc>
          <w:tcPr>
            <w:tcW w:w="6204" w:type="dxa"/>
            <w:tcBorders>
              <w:top w:val="single" w:sz="4" w:space="0" w:color="auto"/>
              <w:left w:val="single" w:sz="4" w:space="0" w:color="auto"/>
              <w:bottom w:val="single" w:sz="4" w:space="0" w:color="auto"/>
              <w:right w:val="single" w:sz="4" w:space="0" w:color="auto"/>
            </w:tcBorders>
            <w:vAlign w:val="center"/>
          </w:tcPr>
          <w:p w:rsidR="00433ED3" w:rsidRPr="00424BC7" w:rsidRDefault="005A41FA" w:rsidP="001D1C45">
            <w:pPr>
              <w:pStyle w:val="HS-Tekst"/>
              <w:rPr>
                <w:rFonts w:ascii="Arial" w:hAnsi="Arial" w:cs="Arial"/>
              </w:rPr>
            </w:pPr>
            <w:r w:rsidRPr="00424BC7">
              <w:rPr>
                <w:rFonts w:ascii="Arial" w:hAnsi="Arial" w:cs="Arial"/>
              </w:rPr>
              <w:t>ZVC Middelkerke</w:t>
            </w:r>
          </w:p>
        </w:tc>
        <w:tc>
          <w:tcPr>
            <w:tcW w:w="1275" w:type="dxa"/>
            <w:tcBorders>
              <w:top w:val="single" w:sz="4" w:space="0" w:color="auto"/>
              <w:left w:val="single" w:sz="4" w:space="0" w:color="auto"/>
              <w:bottom w:val="single" w:sz="4" w:space="0" w:color="auto"/>
              <w:right w:val="single" w:sz="4" w:space="0" w:color="auto"/>
            </w:tcBorders>
            <w:vAlign w:val="center"/>
          </w:tcPr>
          <w:p w:rsidR="00433ED3" w:rsidRPr="00424BC7" w:rsidRDefault="005A41FA" w:rsidP="00433ED3">
            <w:pPr>
              <w:pStyle w:val="HS-Tekst"/>
              <w:rPr>
                <w:rFonts w:ascii="Arial" w:hAnsi="Arial" w:cs="Arial"/>
              </w:rPr>
            </w:pPr>
            <w:r w:rsidRPr="00424BC7">
              <w:rPr>
                <w:rFonts w:ascii="Arial" w:hAnsi="Arial" w:cs="Arial"/>
              </w:rPr>
              <w:t>€</w:t>
            </w:r>
            <w:r>
              <w:rPr>
                <w:rFonts w:ascii="Arial" w:hAnsi="Arial" w:cs="Arial"/>
              </w:rPr>
              <w:t xml:space="preserve"> </w:t>
            </w:r>
            <w:r w:rsidRPr="00424BC7">
              <w:rPr>
                <w:rFonts w:ascii="Arial" w:hAnsi="Arial" w:cs="Arial"/>
              </w:rPr>
              <w:t>250</w:t>
            </w:r>
          </w:p>
        </w:tc>
        <w:tc>
          <w:tcPr>
            <w:tcW w:w="1276" w:type="dxa"/>
            <w:tcBorders>
              <w:top w:val="single" w:sz="4" w:space="0" w:color="auto"/>
              <w:left w:val="single" w:sz="4" w:space="0" w:color="auto"/>
              <w:bottom w:val="single" w:sz="4" w:space="0" w:color="auto"/>
              <w:right w:val="single" w:sz="4" w:space="0" w:color="auto"/>
            </w:tcBorders>
          </w:tcPr>
          <w:p w:rsidR="00433ED3" w:rsidRPr="00424BC7" w:rsidRDefault="00E544F2" w:rsidP="001D1C45">
            <w:pPr>
              <w:pStyle w:val="HS-Tekst"/>
              <w:rPr>
                <w:rFonts w:ascii="Arial" w:hAnsi="Arial" w:cs="Arial"/>
              </w:rPr>
            </w:pPr>
          </w:p>
        </w:tc>
      </w:tr>
      <w:tr w:rsidR="00433ED3" w:rsidTr="001D1C45">
        <w:tc>
          <w:tcPr>
            <w:tcW w:w="6204" w:type="dxa"/>
            <w:tcBorders>
              <w:top w:val="single" w:sz="4" w:space="0" w:color="auto"/>
              <w:left w:val="single" w:sz="4" w:space="0" w:color="auto"/>
              <w:bottom w:val="single" w:sz="4" w:space="0" w:color="auto"/>
              <w:right w:val="single" w:sz="4" w:space="0" w:color="auto"/>
            </w:tcBorders>
            <w:vAlign w:val="center"/>
          </w:tcPr>
          <w:p w:rsidR="00433ED3" w:rsidRPr="00424BC7" w:rsidRDefault="005A41FA" w:rsidP="001D1C45">
            <w:pPr>
              <w:pStyle w:val="HS-Tekst"/>
              <w:rPr>
                <w:rFonts w:ascii="Arial" w:hAnsi="Arial" w:cs="Arial"/>
              </w:rPr>
            </w:pPr>
            <w:r w:rsidRPr="00424BC7">
              <w:rPr>
                <w:rFonts w:ascii="Arial" w:hAnsi="Arial" w:cs="Arial"/>
              </w:rPr>
              <w:t xml:space="preserve">De </w:t>
            </w:r>
            <w:proofErr w:type="spellStart"/>
            <w:r w:rsidRPr="00424BC7">
              <w:rPr>
                <w:rFonts w:ascii="Arial" w:hAnsi="Arial" w:cs="Arial"/>
              </w:rPr>
              <w:t>Parkschuttes</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433ED3" w:rsidRPr="00424BC7" w:rsidRDefault="005A41FA" w:rsidP="001D1C45">
            <w:pPr>
              <w:pStyle w:val="HS-Tekst"/>
              <w:rPr>
                <w:rFonts w:ascii="Arial" w:hAnsi="Arial" w:cs="Arial"/>
              </w:rPr>
            </w:pPr>
            <w:r w:rsidRPr="00424BC7">
              <w:rPr>
                <w:rFonts w:ascii="Arial" w:hAnsi="Arial" w:cs="Arial"/>
              </w:rPr>
              <w:t>€</w:t>
            </w:r>
            <w:r>
              <w:rPr>
                <w:rFonts w:ascii="Arial" w:hAnsi="Arial" w:cs="Arial"/>
              </w:rPr>
              <w:t xml:space="preserve"> </w:t>
            </w:r>
            <w:r w:rsidRPr="00424BC7">
              <w:rPr>
                <w:rFonts w:ascii="Arial" w:hAnsi="Arial" w:cs="Arial"/>
              </w:rPr>
              <w:t>250</w:t>
            </w:r>
          </w:p>
        </w:tc>
        <w:tc>
          <w:tcPr>
            <w:tcW w:w="1276" w:type="dxa"/>
            <w:tcBorders>
              <w:top w:val="single" w:sz="4" w:space="0" w:color="auto"/>
              <w:left w:val="single" w:sz="4" w:space="0" w:color="auto"/>
              <w:bottom w:val="single" w:sz="4" w:space="0" w:color="auto"/>
              <w:right w:val="single" w:sz="4" w:space="0" w:color="auto"/>
            </w:tcBorders>
          </w:tcPr>
          <w:p w:rsidR="00433ED3" w:rsidRPr="00424BC7" w:rsidRDefault="00E544F2" w:rsidP="001D1C45">
            <w:pPr>
              <w:pStyle w:val="HS-Tekst"/>
              <w:rPr>
                <w:rFonts w:ascii="Arial" w:hAnsi="Arial" w:cs="Arial"/>
              </w:rPr>
            </w:pPr>
          </w:p>
        </w:tc>
      </w:tr>
      <w:tr w:rsidR="00433ED3" w:rsidTr="001D1C45">
        <w:tc>
          <w:tcPr>
            <w:tcW w:w="6204" w:type="dxa"/>
            <w:tcBorders>
              <w:top w:val="single" w:sz="4" w:space="0" w:color="auto"/>
              <w:left w:val="single" w:sz="4" w:space="0" w:color="auto"/>
              <w:bottom w:val="single" w:sz="4" w:space="0" w:color="auto"/>
              <w:right w:val="single" w:sz="4" w:space="0" w:color="auto"/>
            </w:tcBorders>
            <w:vAlign w:val="center"/>
          </w:tcPr>
          <w:p w:rsidR="00433ED3" w:rsidRPr="00424BC7" w:rsidRDefault="005A41FA" w:rsidP="001D1C45">
            <w:pPr>
              <w:pStyle w:val="HS-Tekst"/>
              <w:rPr>
                <w:rFonts w:ascii="Arial" w:hAnsi="Arial" w:cs="Arial"/>
              </w:rPr>
            </w:pPr>
            <w:r w:rsidRPr="00424BC7">
              <w:rPr>
                <w:rFonts w:ascii="Arial" w:hAnsi="Arial" w:cs="Arial"/>
              </w:rPr>
              <w:t xml:space="preserve">Jan </w:t>
            </w:r>
            <w:proofErr w:type="spellStart"/>
            <w:r w:rsidRPr="00424BC7">
              <w:rPr>
                <w:rFonts w:ascii="Arial" w:hAnsi="Arial" w:cs="Arial"/>
              </w:rPr>
              <w:t>Decock</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433ED3" w:rsidRPr="00424BC7" w:rsidRDefault="005A41FA" w:rsidP="001D1C45">
            <w:pPr>
              <w:pStyle w:val="HS-Tekst"/>
              <w:rPr>
                <w:rFonts w:ascii="Arial" w:hAnsi="Arial" w:cs="Arial"/>
              </w:rPr>
            </w:pPr>
            <w:r w:rsidRPr="00424BC7">
              <w:rPr>
                <w:rFonts w:ascii="Arial" w:hAnsi="Arial" w:cs="Arial"/>
              </w:rPr>
              <w:t>€</w:t>
            </w:r>
            <w:r>
              <w:rPr>
                <w:rFonts w:ascii="Arial" w:hAnsi="Arial" w:cs="Arial"/>
              </w:rPr>
              <w:t xml:space="preserve"> </w:t>
            </w:r>
            <w:r w:rsidRPr="00424BC7">
              <w:rPr>
                <w:rFonts w:ascii="Arial" w:hAnsi="Arial" w:cs="Arial"/>
              </w:rPr>
              <w:t>300</w:t>
            </w:r>
          </w:p>
        </w:tc>
        <w:tc>
          <w:tcPr>
            <w:tcW w:w="1276" w:type="dxa"/>
            <w:tcBorders>
              <w:top w:val="single" w:sz="4" w:space="0" w:color="auto"/>
              <w:left w:val="single" w:sz="4" w:space="0" w:color="auto"/>
              <w:bottom w:val="single" w:sz="4" w:space="0" w:color="auto"/>
              <w:right w:val="single" w:sz="4" w:space="0" w:color="auto"/>
            </w:tcBorders>
          </w:tcPr>
          <w:p w:rsidR="00433ED3" w:rsidRPr="00424BC7" w:rsidRDefault="00E544F2" w:rsidP="001D1C45">
            <w:pPr>
              <w:pStyle w:val="HS-Tekst"/>
              <w:rPr>
                <w:rFonts w:ascii="Arial" w:hAnsi="Arial" w:cs="Arial"/>
              </w:rPr>
            </w:pPr>
          </w:p>
        </w:tc>
      </w:tr>
      <w:tr w:rsidR="00433ED3" w:rsidTr="001D1C45">
        <w:tc>
          <w:tcPr>
            <w:tcW w:w="6204" w:type="dxa"/>
            <w:tcBorders>
              <w:top w:val="single" w:sz="4" w:space="0" w:color="auto"/>
              <w:left w:val="single" w:sz="4" w:space="0" w:color="auto"/>
              <w:bottom w:val="single" w:sz="4" w:space="0" w:color="auto"/>
              <w:right w:val="single" w:sz="4" w:space="0" w:color="auto"/>
            </w:tcBorders>
            <w:vAlign w:val="center"/>
          </w:tcPr>
          <w:p w:rsidR="00433ED3" w:rsidRPr="00424BC7" w:rsidRDefault="005A41FA" w:rsidP="001D1C45">
            <w:pPr>
              <w:pStyle w:val="HS-Tekst"/>
              <w:rPr>
                <w:rFonts w:ascii="Arial" w:hAnsi="Arial" w:cs="Arial"/>
              </w:rPr>
            </w:pPr>
            <w:r w:rsidRPr="00424BC7">
              <w:rPr>
                <w:rFonts w:ascii="Arial" w:hAnsi="Arial" w:cs="Arial"/>
              </w:rPr>
              <w:t>Resterend bedrag nog door de gemeenteraad te bepalen</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3ED3" w:rsidRPr="00424BC7" w:rsidRDefault="00E544F2" w:rsidP="001D1C45">
            <w:pPr>
              <w:pStyle w:val="HS-Teks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33ED3" w:rsidRPr="00424BC7" w:rsidRDefault="005A41FA" w:rsidP="00433ED3">
            <w:pPr>
              <w:pStyle w:val="HS-Tekst"/>
              <w:rPr>
                <w:rFonts w:ascii="Arial" w:hAnsi="Arial" w:cs="Arial"/>
              </w:rPr>
            </w:pPr>
            <w:r w:rsidRPr="00424BC7">
              <w:rPr>
                <w:rFonts w:ascii="Arial" w:hAnsi="Arial" w:cs="Arial"/>
              </w:rPr>
              <w:t>€</w:t>
            </w:r>
            <w:r>
              <w:rPr>
                <w:rFonts w:ascii="Arial" w:hAnsi="Arial" w:cs="Arial"/>
              </w:rPr>
              <w:t xml:space="preserve"> </w:t>
            </w:r>
            <w:r w:rsidRPr="00424BC7">
              <w:rPr>
                <w:rFonts w:ascii="Arial" w:hAnsi="Arial" w:cs="Arial"/>
              </w:rPr>
              <w:t>1</w:t>
            </w:r>
            <w:r>
              <w:rPr>
                <w:rFonts w:ascii="Arial" w:hAnsi="Arial" w:cs="Arial"/>
              </w:rPr>
              <w:t>.</w:t>
            </w:r>
            <w:r w:rsidRPr="00424BC7">
              <w:rPr>
                <w:rFonts w:ascii="Arial" w:hAnsi="Arial" w:cs="Arial"/>
              </w:rPr>
              <w:t>850</w:t>
            </w:r>
          </w:p>
        </w:tc>
      </w:tr>
    </w:tbl>
    <w:p w:rsidR="00433ED3" w:rsidRPr="00577AA9" w:rsidRDefault="00E544F2" w:rsidP="00602494">
      <w:pPr>
        <w:pStyle w:val="HS-Tekst"/>
        <w:rPr>
          <w:b/>
          <w:sz w:val="24"/>
        </w:rPr>
      </w:pPr>
    </w:p>
    <w:p w:rsidR="000F446E" w:rsidRDefault="000F446E">
      <w:pPr>
        <w:sectPr w:rsidR="000F446E">
          <w:type w:val="continuous"/>
          <w:pgSz w:w="11906" w:h="16838"/>
          <w:pgMar w:top="1417" w:right="1417" w:bottom="1417" w:left="1417" w:header="708" w:footer="708" w:gutter="0"/>
          <w:cols w:space="708"/>
          <w:docGrid w:linePitch="360"/>
        </w:sectPr>
      </w:pPr>
    </w:p>
    <w:p w:rsidR="00AE326A" w:rsidRPr="00602494" w:rsidRDefault="005A41FA" w:rsidP="00602494">
      <w:pPr>
        <w:pStyle w:val="HS-Tekst"/>
      </w:pPr>
      <w:r w:rsidRPr="008143D9">
        <w:rPr>
          <w:b/>
          <w:u w:val="single"/>
        </w:rPr>
        <w:t>Stemming:</w:t>
      </w:r>
      <w:r>
        <w:t xml:space="preserve"> Dit besluit werd aangenomen met eenparigheid van stemmen.</w:t>
      </w:r>
    </w:p>
    <w:p w:rsidR="000F446E" w:rsidRDefault="000F446E">
      <w:pPr>
        <w:sectPr w:rsidR="000F446E">
          <w:type w:val="continuous"/>
          <w:pgSz w:w="11906" w:h="16838"/>
          <w:pgMar w:top="1417" w:right="1417" w:bottom="1417" w:left="1417" w:header="708" w:footer="708" w:gutter="0"/>
          <w:cols w:space="708"/>
          <w:docGrid w:linePitch="360"/>
        </w:sectPr>
      </w:pPr>
    </w:p>
    <w:p w:rsidR="000B2250" w:rsidRDefault="005A41FA" w:rsidP="00621741">
      <w:pPr>
        <w:rPr>
          <w:b/>
          <w:u w:val="single"/>
        </w:rPr>
      </w:pPr>
      <w:r w:rsidRPr="008A015C">
        <w:rPr>
          <w:b/>
          <w:u w:val="single"/>
        </w:rPr>
        <w:lastRenderedPageBreak/>
        <w:t>11. Uitgaven 2017 - verdeling nog door de gemeenteraad te bepalen - toelage Columbus Noordzeevissers - goedkeuring</w:t>
      </w:r>
    </w:p>
    <w:p w:rsidR="000F446E" w:rsidRDefault="000F446E">
      <w:pPr>
        <w:sectPr w:rsidR="000F446E">
          <w:type w:val="continuous"/>
          <w:pgSz w:w="11906" w:h="16838"/>
          <w:pgMar w:top="1417" w:right="1417" w:bottom="1417" w:left="1417" w:header="708" w:footer="708" w:gutter="0"/>
          <w:cols w:space="708"/>
          <w:docGrid w:linePitch="360"/>
        </w:sectPr>
      </w:pPr>
    </w:p>
    <w:p w:rsidR="00AE326A" w:rsidRDefault="005A41FA" w:rsidP="00602494">
      <w:pPr>
        <w:pStyle w:val="HS-Tekst"/>
      </w:pPr>
      <w:r>
        <w:t>De gemeenteraad in openbare, gewone zitting bijeen;</w:t>
      </w:r>
    </w:p>
    <w:p w:rsidR="00404EBC" w:rsidRDefault="005A41FA" w:rsidP="00433ED3">
      <w:pPr>
        <w:pStyle w:val="HS-Tekst"/>
      </w:pPr>
      <w:r>
        <w:t>Schepen J. Devey verlaat de vergadering voor de behandeling en stemming van dit agendapunt ingevolge artikels 27§1 en 51-3</w:t>
      </w:r>
      <w:r w:rsidRPr="00404EBC">
        <w:rPr>
          <w:vertAlign w:val="superscript"/>
        </w:rPr>
        <w:t>de</w:t>
      </w:r>
      <w:r>
        <w:t xml:space="preserve"> lid van het gemeentedecreet;</w:t>
      </w:r>
    </w:p>
    <w:p w:rsidR="00433ED3" w:rsidRDefault="005A41FA" w:rsidP="00433ED3">
      <w:pPr>
        <w:pStyle w:val="HS-Tekst"/>
      </w:pPr>
      <w:r>
        <w:t>“De toelagen die niet het voorwerp uitmaken van een reglement of waarvan de rechthebbenden niet nominatief in de begrotingsomschrijving vermeld zijn, moeten op een lijst worden gebracht met vermelding van de beneficianten en het bedrag van de toelage. De toelagen die op lijst vermeld zijn met omschrijving “verdeling nog door de gemeenteraad te bepalen” moeten, éénmaal rechthebbende en bedrag gekend, ook op de lijst worden geplaatst en aan de gemeenteraad worden voorgelegd;”</w:t>
      </w:r>
    </w:p>
    <w:p w:rsidR="00404EBC" w:rsidRDefault="005A41FA" w:rsidP="00404EBC">
      <w:pPr>
        <w:pStyle w:val="HS-Tekst"/>
      </w:pPr>
      <w:r>
        <w:t>Gezien het besluit van het college van burgemeester en schepenen dd. 08/08/2017 (92) houdende de toekenning van diverse projectsubsidies aan sportverenigingen inzonderheid wat de Columbus Noordzeevissers betreft;</w:t>
      </w:r>
    </w:p>
    <w:p w:rsidR="00433ED3" w:rsidRDefault="005A41FA" w:rsidP="00433ED3">
      <w:pPr>
        <w:pStyle w:val="HS-Tekst"/>
      </w:pPr>
      <w:r>
        <w:t>Gezien het visum van de financieel beheerder met referte 2017/361;</w:t>
      </w:r>
    </w:p>
    <w:p w:rsidR="00433ED3" w:rsidRDefault="005A41FA" w:rsidP="00433ED3">
      <w:pPr>
        <w:pStyle w:val="HS-Tekst"/>
      </w:pPr>
      <w:r>
        <w:t>Na beraadslaging;</w:t>
      </w:r>
    </w:p>
    <w:p w:rsidR="00577AA9" w:rsidRDefault="005A41FA" w:rsidP="00602494">
      <w:pPr>
        <w:pStyle w:val="HS-Tekst"/>
        <w:rPr>
          <w:b/>
          <w:sz w:val="24"/>
        </w:rPr>
      </w:pPr>
      <w:r w:rsidRPr="00577AA9">
        <w:rPr>
          <w:b/>
          <w:sz w:val="24"/>
        </w:rPr>
        <w:t>Beslist:</w:t>
      </w:r>
      <w:r>
        <w:rPr>
          <w:b/>
          <w:sz w:val="24"/>
        </w:rPr>
        <w:t xml:space="preserve"> </w:t>
      </w:r>
    </w:p>
    <w:p w:rsidR="00433ED3" w:rsidRDefault="005A41FA" w:rsidP="00433ED3">
      <w:pPr>
        <w:pStyle w:val="HS-Tekst"/>
        <w:rPr>
          <w:b/>
          <w:u w:val="single"/>
        </w:rPr>
      </w:pPr>
      <w:r>
        <w:rPr>
          <w:b/>
          <w:u w:val="single"/>
        </w:rPr>
        <w:t>Enig artikel</w:t>
      </w:r>
      <w:r w:rsidRPr="00577AA9">
        <w:rPr>
          <w:b/>
          <w:u w:val="single"/>
        </w:rPr>
        <w:t>:</w:t>
      </w:r>
      <w:r>
        <w:rPr>
          <w:b/>
          <w:u w:val="single"/>
        </w:rPr>
        <w:t xml:space="preserve"> </w:t>
      </w:r>
    </w:p>
    <w:p w:rsidR="00433ED3" w:rsidRDefault="005A41FA" w:rsidP="00433ED3">
      <w:pPr>
        <w:pStyle w:val="HS-Tekst"/>
      </w:pPr>
      <w:r w:rsidRPr="00B6553C">
        <w:t>G</w:t>
      </w:r>
      <w:r>
        <w:t>oedkeuring te verlenen aan de toekenning van onderstaande toelage:</w:t>
      </w:r>
    </w:p>
    <w:p w:rsidR="00433ED3" w:rsidRDefault="005A41FA" w:rsidP="00433ED3">
      <w:pPr>
        <w:pStyle w:val="HS-Tekst"/>
      </w:pPr>
      <w:r>
        <w:t>Beleidsitem/AR: 07400/6493000 (sport)</w:t>
      </w:r>
    </w:p>
    <w:p w:rsidR="00433ED3" w:rsidRDefault="005A41FA" w:rsidP="00433ED3">
      <w:pPr>
        <w:pStyle w:val="HS-Tekst"/>
      </w:pPr>
      <w:r>
        <w:t>OB</w:t>
      </w:r>
    </w:p>
    <w:p w:rsidR="00433ED3" w:rsidRDefault="005A41FA" w:rsidP="00433ED3">
      <w:pPr>
        <w:pStyle w:val="HS-Tekst"/>
      </w:pPr>
      <w:r>
        <w:t>Lidmaatschapsbijdragen aan verenigingen van gemeentelijk belang</w:t>
      </w:r>
    </w:p>
    <w:tbl>
      <w:tblPr>
        <w:tblStyle w:val="Tabelraster"/>
        <w:tblW w:w="0" w:type="auto"/>
        <w:tblLook w:val="04A0" w:firstRow="1" w:lastRow="0" w:firstColumn="1" w:lastColumn="0" w:noHBand="0" w:noVBand="1"/>
      </w:tblPr>
      <w:tblGrid>
        <w:gridCol w:w="6204"/>
        <w:gridCol w:w="1275"/>
        <w:gridCol w:w="1276"/>
      </w:tblGrid>
      <w:tr w:rsidR="00433ED3" w:rsidTr="001D1C45">
        <w:tc>
          <w:tcPr>
            <w:tcW w:w="6204" w:type="dxa"/>
            <w:tcBorders>
              <w:top w:val="single" w:sz="4" w:space="0" w:color="auto"/>
              <w:left w:val="single" w:sz="4" w:space="0" w:color="auto"/>
              <w:bottom w:val="single" w:sz="4" w:space="0" w:color="auto"/>
              <w:right w:val="single" w:sz="4" w:space="0" w:color="auto"/>
            </w:tcBorders>
            <w:vAlign w:val="center"/>
          </w:tcPr>
          <w:p w:rsidR="00433ED3" w:rsidRPr="00404EBC" w:rsidRDefault="005A41FA" w:rsidP="001D1C45">
            <w:pPr>
              <w:pStyle w:val="HS-Tekst"/>
              <w:rPr>
                <w:rFonts w:ascii="Arial" w:hAnsi="Arial" w:cs="Arial"/>
              </w:rPr>
            </w:pPr>
            <w:r w:rsidRPr="00404EBC">
              <w:rPr>
                <w:rFonts w:ascii="Arial" w:hAnsi="Arial" w:cs="Arial"/>
              </w:rPr>
              <w:t>Verdeling nog door de gemeenteraad te bepalen</w:t>
            </w:r>
          </w:p>
        </w:tc>
        <w:tc>
          <w:tcPr>
            <w:tcW w:w="1275" w:type="dxa"/>
            <w:tcBorders>
              <w:top w:val="single" w:sz="4" w:space="0" w:color="auto"/>
              <w:left w:val="single" w:sz="4" w:space="0" w:color="auto"/>
              <w:bottom w:val="single" w:sz="4" w:space="0" w:color="auto"/>
              <w:right w:val="single" w:sz="4" w:space="0" w:color="auto"/>
            </w:tcBorders>
            <w:vAlign w:val="center"/>
          </w:tcPr>
          <w:p w:rsidR="00433ED3" w:rsidRPr="00404EBC" w:rsidRDefault="00E544F2" w:rsidP="001D1C45">
            <w:pPr>
              <w:pStyle w:val="HS-Teks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33ED3" w:rsidRPr="00404EBC" w:rsidRDefault="005A41FA" w:rsidP="00404EBC">
            <w:pPr>
              <w:pStyle w:val="HS-Tekst"/>
              <w:rPr>
                <w:rFonts w:ascii="Arial" w:hAnsi="Arial" w:cs="Arial"/>
              </w:rPr>
            </w:pPr>
            <w:r w:rsidRPr="00404EBC">
              <w:rPr>
                <w:rFonts w:ascii="Arial" w:hAnsi="Arial" w:cs="Arial"/>
              </w:rPr>
              <w:t>€ 1.850</w:t>
            </w:r>
          </w:p>
        </w:tc>
      </w:tr>
      <w:tr w:rsidR="00433ED3" w:rsidTr="001D1C45">
        <w:tc>
          <w:tcPr>
            <w:tcW w:w="6204" w:type="dxa"/>
            <w:tcBorders>
              <w:top w:val="single" w:sz="4" w:space="0" w:color="auto"/>
              <w:left w:val="single" w:sz="4" w:space="0" w:color="auto"/>
              <w:bottom w:val="single" w:sz="4" w:space="0" w:color="auto"/>
              <w:right w:val="single" w:sz="4" w:space="0" w:color="auto"/>
            </w:tcBorders>
            <w:vAlign w:val="center"/>
          </w:tcPr>
          <w:p w:rsidR="00433ED3" w:rsidRPr="00404EBC" w:rsidRDefault="005A41FA" w:rsidP="001D1C45">
            <w:pPr>
              <w:pStyle w:val="HS-Tekst"/>
              <w:rPr>
                <w:rFonts w:ascii="Arial" w:hAnsi="Arial" w:cs="Arial"/>
              </w:rPr>
            </w:pPr>
            <w:r w:rsidRPr="00404EBC">
              <w:rPr>
                <w:rFonts w:ascii="Arial" w:hAnsi="Arial" w:cs="Arial"/>
              </w:rPr>
              <w:t>Columbus Noordzeevissers</w:t>
            </w:r>
          </w:p>
        </w:tc>
        <w:tc>
          <w:tcPr>
            <w:tcW w:w="1275" w:type="dxa"/>
            <w:tcBorders>
              <w:top w:val="single" w:sz="4" w:space="0" w:color="auto"/>
              <w:left w:val="single" w:sz="4" w:space="0" w:color="auto"/>
              <w:bottom w:val="single" w:sz="4" w:space="0" w:color="auto"/>
              <w:right w:val="single" w:sz="4" w:space="0" w:color="auto"/>
            </w:tcBorders>
            <w:vAlign w:val="center"/>
          </w:tcPr>
          <w:p w:rsidR="00433ED3" w:rsidRPr="00404EBC" w:rsidRDefault="005A41FA" w:rsidP="00433ED3">
            <w:pPr>
              <w:pStyle w:val="HS-Tekst"/>
              <w:rPr>
                <w:rFonts w:ascii="Arial" w:hAnsi="Arial" w:cs="Arial"/>
              </w:rPr>
            </w:pPr>
            <w:r w:rsidRPr="00404EBC">
              <w:rPr>
                <w:rFonts w:ascii="Arial" w:hAnsi="Arial" w:cs="Arial"/>
              </w:rPr>
              <w:t>€</w:t>
            </w:r>
            <w:r>
              <w:rPr>
                <w:rFonts w:ascii="Arial" w:hAnsi="Arial" w:cs="Arial"/>
              </w:rPr>
              <w:t xml:space="preserve"> </w:t>
            </w:r>
            <w:r w:rsidRPr="00404EBC">
              <w:rPr>
                <w:rFonts w:ascii="Arial" w:hAnsi="Arial" w:cs="Arial"/>
              </w:rPr>
              <w:t>300</w:t>
            </w:r>
          </w:p>
        </w:tc>
        <w:tc>
          <w:tcPr>
            <w:tcW w:w="1276" w:type="dxa"/>
            <w:tcBorders>
              <w:top w:val="single" w:sz="4" w:space="0" w:color="auto"/>
              <w:left w:val="single" w:sz="4" w:space="0" w:color="auto"/>
              <w:bottom w:val="single" w:sz="4" w:space="0" w:color="auto"/>
              <w:right w:val="single" w:sz="4" w:space="0" w:color="auto"/>
            </w:tcBorders>
          </w:tcPr>
          <w:p w:rsidR="00433ED3" w:rsidRPr="00404EBC" w:rsidRDefault="00E544F2" w:rsidP="001D1C45">
            <w:pPr>
              <w:pStyle w:val="HS-Tekst"/>
              <w:rPr>
                <w:rFonts w:ascii="Arial" w:hAnsi="Arial" w:cs="Arial"/>
              </w:rPr>
            </w:pPr>
          </w:p>
        </w:tc>
      </w:tr>
      <w:tr w:rsidR="00433ED3" w:rsidTr="001D1C45">
        <w:tc>
          <w:tcPr>
            <w:tcW w:w="6204" w:type="dxa"/>
            <w:tcBorders>
              <w:top w:val="single" w:sz="4" w:space="0" w:color="auto"/>
              <w:left w:val="single" w:sz="4" w:space="0" w:color="auto"/>
              <w:bottom w:val="single" w:sz="4" w:space="0" w:color="auto"/>
              <w:right w:val="single" w:sz="4" w:space="0" w:color="auto"/>
            </w:tcBorders>
            <w:vAlign w:val="center"/>
          </w:tcPr>
          <w:p w:rsidR="00433ED3" w:rsidRPr="00404EBC" w:rsidRDefault="005A41FA" w:rsidP="001D1C45">
            <w:pPr>
              <w:pStyle w:val="HS-Tekst"/>
              <w:rPr>
                <w:rFonts w:ascii="Arial" w:hAnsi="Arial" w:cs="Arial"/>
              </w:rPr>
            </w:pPr>
            <w:r w:rsidRPr="00404EBC">
              <w:rPr>
                <w:rFonts w:ascii="Arial" w:hAnsi="Arial" w:cs="Arial"/>
              </w:rPr>
              <w:t>Resterend bedrag nog door de gemeenteraad te bepalen</w:t>
            </w:r>
          </w:p>
        </w:tc>
        <w:tc>
          <w:tcPr>
            <w:tcW w:w="1275" w:type="dxa"/>
            <w:tcBorders>
              <w:top w:val="single" w:sz="4" w:space="0" w:color="auto"/>
              <w:left w:val="single" w:sz="4" w:space="0" w:color="auto"/>
              <w:bottom w:val="single" w:sz="4" w:space="0" w:color="auto"/>
              <w:right w:val="single" w:sz="4" w:space="0" w:color="auto"/>
            </w:tcBorders>
            <w:vAlign w:val="center"/>
            <w:hideMark/>
          </w:tcPr>
          <w:p w:rsidR="00433ED3" w:rsidRPr="00404EBC" w:rsidRDefault="00E544F2" w:rsidP="001D1C45">
            <w:pPr>
              <w:pStyle w:val="HS-Tekst"/>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433ED3" w:rsidRPr="00404EBC" w:rsidRDefault="005A41FA" w:rsidP="00433ED3">
            <w:pPr>
              <w:pStyle w:val="HS-Tekst"/>
              <w:rPr>
                <w:rFonts w:ascii="Arial" w:hAnsi="Arial" w:cs="Arial"/>
              </w:rPr>
            </w:pPr>
            <w:r w:rsidRPr="00404EBC">
              <w:rPr>
                <w:rFonts w:ascii="Arial" w:hAnsi="Arial" w:cs="Arial"/>
              </w:rPr>
              <w:t>€</w:t>
            </w:r>
            <w:r>
              <w:rPr>
                <w:rFonts w:ascii="Arial" w:hAnsi="Arial" w:cs="Arial"/>
              </w:rPr>
              <w:t xml:space="preserve"> </w:t>
            </w:r>
            <w:r w:rsidRPr="00404EBC">
              <w:rPr>
                <w:rFonts w:ascii="Arial" w:hAnsi="Arial" w:cs="Arial"/>
              </w:rPr>
              <w:t>1</w:t>
            </w:r>
            <w:r>
              <w:rPr>
                <w:rFonts w:ascii="Arial" w:hAnsi="Arial" w:cs="Arial"/>
              </w:rPr>
              <w:t>.</w:t>
            </w:r>
            <w:r w:rsidRPr="00404EBC">
              <w:rPr>
                <w:rFonts w:ascii="Arial" w:hAnsi="Arial" w:cs="Arial"/>
              </w:rPr>
              <w:t>550</w:t>
            </w:r>
          </w:p>
        </w:tc>
      </w:tr>
    </w:tbl>
    <w:p w:rsidR="00433ED3" w:rsidRPr="00577AA9" w:rsidRDefault="00E544F2" w:rsidP="00602494">
      <w:pPr>
        <w:pStyle w:val="HS-Tekst"/>
        <w:rPr>
          <w:b/>
          <w:sz w:val="24"/>
        </w:rPr>
      </w:pPr>
    </w:p>
    <w:p w:rsidR="000F446E" w:rsidRDefault="000F446E">
      <w:pPr>
        <w:sectPr w:rsidR="000F446E">
          <w:type w:val="continuous"/>
          <w:pgSz w:w="11906" w:h="16838"/>
          <w:pgMar w:top="1417" w:right="1417" w:bottom="1417" w:left="1417" w:header="708" w:footer="708" w:gutter="0"/>
          <w:cols w:space="708"/>
          <w:docGrid w:linePitch="360"/>
        </w:sectPr>
      </w:pPr>
    </w:p>
    <w:p w:rsidR="00AE326A" w:rsidRPr="00602494" w:rsidRDefault="005A41FA" w:rsidP="00602494">
      <w:pPr>
        <w:pStyle w:val="HS-Tekst"/>
      </w:pPr>
      <w:r w:rsidRPr="008143D9">
        <w:rPr>
          <w:b/>
          <w:u w:val="single"/>
        </w:rPr>
        <w:t>Stemming:</w:t>
      </w:r>
      <w:r>
        <w:t xml:space="preserve"> Dit besluit werd aangenomen met eenparigheid van stemmen.</w:t>
      </w:r>
    </w:p>
    <w:p w:rsidR="000F446E" w:rsidRDefault="000F446E"/>
    <w:p w:rsidR="005A41FA" w:rsidRDefault="005A41FA" w:rsidP="005A41FA">
      <w:pPr>
        <w:pStyle w:val="HS-Tekst"/>
        <w:rPr>
          <w:b/>
          <w:u w:val="single"/>
        </w:rPr>
      </w:pPr>
      <w:r w:rsidRPr="00D179C7">
        <w:rPr>
          <w:b/>
          <w:u w:val="single"/>
        </w:rPr>
        <w:t>Vragen van raadsleden</w:t>
      </w:r>
    </w:p>
    <w:p w:rsidR="005A41FA" w:rsidRPr="00AC58D5" w:rsidRDefault="005A41FA" w:rsidP="005A41FA">
      <w:pPr>
        <w:pStyle w:val="HS-Tekst"/>
      </w:pPr>
      <w:r w:rsidRPr="00AC58D5">
        <w:t>Bij de aanvang van de vragenronde legt de voorzitter volgende verklaring af:</w:t>
      </w:r>
    </w:p>
    <w:p w:rsidR="005A41FA" w:rsidRPr="00AC58D5" w:rsidRDefault="005A41FA" w:rsidP="005A41FA">
      <w:pPr>
        <w:pStyle w:val="HS-Tekst"/>
        <w:rPr>
          <w:i/>
          <w:color w:val="000000"/>
        </w:rPr>
      </w:pPr>
      <w:r w:rsidRPr="00AC58D5">
        <w:rPr>
          <w:i/>
        </w:rPr>
        <w:t xml:space="preserve">“Op vraag </w:t>
      </w:r>
      <w:proofErr w:type="spellStart"/>
      <w:r w:rsidRPr="00AC58D5">
        <w:rPr>
          <w:i/>
        </w:rPr>
        <w:t>vd</w:t>
      </w:r>
      <w:proofErr w:type="spellEnd"/>
      <w:r w:rsidRPr="00AC58D5">
        <w:rPr>
          <w:i/>
        </w:rPr>
        <w:t xml:space="preserve"> meerderheidsfracties in de gemeenteraad wens ik de raadsleden te herinneren aan enkele principes en bepalingen uit het huishoudelijk reglement.</w:t>
      </w:r>
    </w:p>
    <w:p w:rsidR="005A41FA" w:rsidRPr="00AC58D5" w:rsidRDefault="005A41FA" w:rsidP="005A41FA">
      <w:pPr>
        <w:pStyle w:val="HS-Tekst"/>
        <w:rPr>
          <w:i/>
        </w:rPr>
      </w:pPr>
      <w:r w:rsidRPr="00AC58D5">
        <w:rPr>
          <w:i/>
        </w:rPr>
        <w:lastRenderedPageBreak/>
        <w:t xml:space="preserve">Het is het democratisch recht van alle raadsleden om na de afhandeling van de agenda van de openbare vergadering vragen te stellen over aangelegenheden die niet op de agenda zijn ingeschreven en over alle onderwerpen die tot de bevoegdheid </w:t>
      </w:r>
      <w:proofErr w:type="spellStart"/>
      <w:r w:rsidRPr="00AC58D5">
        <w:rPr>
          <w:i/>
        </w:rPr>
        <w:t>vd</w:t>
      </w:r>
      <w:proofErr w:type="spellEnd"/>
      <w:r w:rsidRPr="00AC58D5">
        <w:rPr>
          <w:i/>
        </w:rPr>
        <w:t xml:space="preserve"> gemeenteraad behoren.</w:t>
      </w:r>
    </w:p>
    <w:p w:rsidR="005A41FA" w:rsidRPr="00AC58D5" w:rsidRDefault="005A41FA" w:rsidP="005A41FA">
      <w:pPr>
        <w:pStyle w:val="HS-Tekst"/>
        <w:rPr>
          <w:i/>
        </w:rPr>
      </w:pPr>
      <w:r w:rsidRPr="00AC58D5">
        <w:rPr>
          <w:i/>
        </w:rPr>
        <w:t>Anderzijds moeten ook de elementaire regels van de fair</w:t>
      </w:r>
      <w:r>
        <w:rPr>
          <w:i/>
        </w:rPr>
        <w:t xml:space="preserve"> </w:t>
      </w:r>
      <w:proofErr w:type="spellStart"/>
      <w:r w:rsidRPr="00AC58D5">
        <w:rPr>
          <w:i/>
        </w:rPr>
        <w:t>play</w:t>
      </w:r>
      <w:proofErr w:type="spellEnd"/>
      <w:r w:rsidRPr="00AC58D5">
        <w:rPr>
          <w:i/>
        </w:rPr>
        <w:t xml:space="preserve"> en de hoffelijkheid gerespecteerd worden.</w:t>
      </w:r>
    </w:p>
    <w:p w:rsidR="005A41FA" w:rsidRPr="00AC58D5" w:rsidRDefault="005A41FA" w:rsidP="005A41FA">
      <w:pPr>
        <w:pStyle w:val="HS-Tekst"/>
        <w:rPr>
          <w:i/>
        </w:rPr>
      </w:pPr>
      <w:r w:rsidRPr="00AC58D5">
        <w:rPr>
          <w:i/>
        </w:rPr>
        <w:t>In deze optiek bepaalt art 13-3 HR dat de volledige en letterlijke tekst v</w:t>
      </w:r>
      <w:r>
        <w:rPr>
          <w:i/>
        </w:rPr>
        <w:t xml:space="preserve">an </w:t>
      </w:r>
      <w:r w:rsidRPr="00AC58D5">
        <w:rPr>
          <w:i/>
        </w:rPr>
        <w:t>d</w:t>
      </w:r>
      <w:r>
        <w:rPr>
          <w:i/>
        </w:rPr>
        <w:t>e</w:t>
      </w:r>
      <w:r w:rsidRPr="00AC58D5">
        <w:rPr>
          <w:i/>
        </w:rPr>
        <w:t xml:space="preserve"> vraag 48 uren voor het aanvangsdatum moeten ingediend worden.</w:t>
      </w:r>
    </w:p>
    <w:p w:rsidR="005A41FA" w:rsidRPr="00AC58D5" w:rsidRDefault="005A41FA" w:rsidP="005A41FA">
      <w:pPr>
        <w:pStyle w:val="HS-Tekst"/>
        <w:rPr>
          <w:i/>
        </w:rPr>
      </w:pPr>
      <w:r w:rsidRPr="00AC58D5">
        <w:rPr>
          <w:i/>
        </w:rPr>
        <w:t>Dit om het lid v</w:t>
      </w:r>
      <w:r>
        <w:rPr>
          <w:i/>
        </w:rPr>
        <w:t xml:space="preserve">an </w:t>
      </w:r>
      <w:r w:rsidRPr="00AC58D5">
        <w:rPr>
          <w:i/>
        </w:rPr>
        <w:t>h</w:t>
      </w:r>
      <w:r>
        <w:rPr>
          <w:i/>
        </w:rPr>
        <w:t>et</w:t>
      </w:r>
      <w:r w:rsidRPr="00AC58D5">
        <w:rPr>
          <w:i/>
        </w:rPr>
        <w:t xml:space="preserve"> college toe te laten het antwoord op die specifieke vraag tijdig te kunnen voorbereiden in samenspraak met de administratie.</w:t>
      </w:r>
    </w:p>
    <w:p w:rsidR="005A41FA" w:rsidRPr="00AC58D5" w:rsidRDefault="005A41FA" w:rsidP="005A41FA">
      <w:pPr>
        <w:pStyle w:val="HS-Tekst"/>
        <w:rPr>
          <w:i/>
        </w:rPr>
      </w:pPr>
      <w:r w:rsidRPr="00AC58D5">
        <w:rPr>
          <w:i/>
        </w:rPr>
        <w:t>Vandaar dat het  volgens art 21 en volgende v</w:t>
      </w:r>
      <w:r>
        <w:rPr>
          <w:i/>
        </w:rPr>
        <w:t xml:space="preserve">an </w:t>
      </w:r>
      <w:r w:rsidRPr="00AC58D5">
        <w:rPr>
          <w:i/>
        </w:rPr>
        <w:t>h</w:t>
      </w:r>
      <w:r>
        <w:rPr>
          <w:i/>
        </w:rPr>
        <w:t>et</w:t>
      </w:r>
      <w:r w:rsidRPr="00AC58D5">
        <w:rPr>
          <w:i/>
        </w:rPr>
        <w:t xml:space="preserve"> HR  toekomt aan de voorzitter om het raadslid dat afdwaalt v</w:t>
      </w:r>
      <w:r>
        <w:rPr>
          <w:i/>
        </w:rPr>
        <w:t xml:space="preserve">an </w:t>
      </w:r>
      <w:r w:rsidRPr="00AC58D5">
        <w:rPr>
          <w:i/>
        </w:rPr>
        <w:t>h</w:t>
      </w:r>
      <w:r>
        <w:rPr>
          <w:i/>
        </w:rPr>
        <w:t>et</w:t>
      </w:r>
      <w:r w:rsidRPr="00AC58D5">
        <w:rPr>
          <w:i/>
        </w:rPr>
        <w:t xml:space="preserve"> onderwerp zo</w:t>
      </w:r>
      <w:r>
        <w:rPr>
          <w:i/>
        </w:rPr>
        <w:t xml:space="preserve"> </w:t>
      </w:r>
      <w:r w:rsidRPr="00AC58D5">
        <w:rPr>
          <w:i/>
        </w:rPr>
        <w:t>nodig ter orde te roepen.</w:t>
      </w:r>
    </w:p>
    <w:p w:rsidR="005A41FA" w:rsidRPr="00AC58D5" w:rsidRDefault="005A41FA" w:rsidP="005A41FA">
      <w:pPr>
        <w:pStyle w:val="HS-Tekst"/>
        <w:rPr>
          <w:i/>
        </w:rPr>
      </w:pPr>
      <w:r w:rsidRPr="00AC58D5">
        <w:rPr>
          <w:i/>
        </w:rPr>
        <w:t>Elk scheldwoord, elke beledigende uitdrukking en elke persoonlijke aantijging worden geacht de orde te verstoren.</w:t>
      </w:r>
    </w:p>
    <w:p w:rsidR="005A41FA" w:rsidRPr="00AC58D5" w:rsidRDefault="005A41FA" w:rsidP="005A41FA">
      <w:pPr>
        <w:pStyle w:val="HS-Tekst"/>
        <w:rPr>
          <w:i/>
        </w:rPr>
      </w:pPr>
      <w:r w:rsidRPr="00AC58D5">
        <w:rPr>
          <w:i/>
        </w:rPr>
        <w:t>Ik vraag bij deze aan alle raadsleden om deze bepalingen strikt na te leven met het oog op een vlotte afhandeling van de vragenronde in de toekomst.”</w:t>
      </w:r>
    </w:p>
    <w:p w:rsidR="005A41FA" w:rsidRDefault="005A41FA" w:rsidP="005A41FA">
      <w:pPr>
        <w:pStyle w:val="HS-Tekst"/>
        <w:rPr>
          <w:u w:val="dotted"/>
        </w:rPr>
      </w:pPr>
    </w:p>
    <w:p w:rsidR="005A41FA" w:rsidRDefault="005A41FA" w:rsidP="005A41FA">
      <w:pPr>
        <w:pStyle w:val="HS-Titel2"/>
        <w:rPr>
          <w:b w:val="0"/>
          <w:sz w:val="20"/>
        </w:rPr>
      </w:pPr>
      <w:r>
        <w:t xml:space="preserve">1. Van raadslid Jean-Marie Dedecker </w:t>
      </w:r>
      <w:r>
        <w:br/>
      </w:r>
      <w:r w:rsidRPr="008B5FBE">
        <w:rPr>
          <w:b w:val="0"/>
          <w:sz w:val="20"/>
        </w:rPr>
        <w:t xml:space="preserve">Ontvangen </w:t>
      </w:r>
      <w:r>
        <w:rPr>
          <w:b w:val="0"/>
          <w:sz w:val="20"/>
        </w:rPr>
        <w:t>rechtstreeks (via L. Lammens) op  (09/10/2017-15u)</w:t>
      </w:r>
    </w:p>
    <w:p w:rsidR="005A41FA" w:rsidRPr="00DE6015" w:rsidRDefault="005A41FA" w:rsidP="005A41FA">
      <w:pPr>
        <w:pStyle w:val="HS-Titel4"/>
      </w:pPr>
      <w:r>
        <w:t>(thema: modaliteiten subsidies sportevenementen)</w:t>
      </w:r>
    </w:p>
    <w:p w:rsidR="005A41FA" w:rsidRDefault="005A41FA" w:rsidP="005A41FA">
      <w:pPr>
        <w:pStyle w:val="Lijstalinea"/>
      </w:pPr>
      <w:r>
        <w:rPr>
          <w:i/>
          <w:noProof/>
          <w:lang w:eastAsia="nl-BE"/>
        </w:rPr>
        <w:drawing>
          <wp:inline distT="0" distB="0" distL="0" distR="0" wp14:anchorId="19325E30" wp14:editId="3C541DA5">
            <wp:extent cx="5554980" cy="731396"/>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9678" cy="730698"/>
                    </a:xfrm>
                    <a:prstGeom prst="rect">
                      <a:avLst/>
                    </a:prstGeom>
                    <a:noFill/>
                    <a:ln>
                      <a:noFill/>
                    </a:ln>
                  </pic:spPr>
                </pic:pic>
              </a:graphicData>
            </a:graphic>
          </wp:inline>
        </w:drawing>
      </w:r>
    </w:p>
    <w:p w:rsidR="005A41FA" w:rsidRDefault="005A41FA" w:rsidP="005A41FA">
      <w:pPr>
        <w:pStyle w:val="HS-Tekst"/>
        <w:ind w:left="708"/>
      </w:pPr>
      <w:r>
        <w:t>Het raadslid geeft een uitvoerige toelichting bij zijn vraag en stelt dat deze toelichting nodig is om het historisch kader van zijn vraag te schetsen, die zich toespitst op de subsidiering van tennistornooien.</w:t>
      </w:r>
    </w:p>
    <w:p w:rsidR="005A41FA" w:rsidRDefault="005A41FA" w:rsidP="005A41FA">
      <w:pPr>
        <w:pStyle w:val="HS-Tekst"/>
        <w:ind w:left="708"/>
      </w:pPr>
      <w:r>
        <w:t>In zijn toelichting maakt het raadslid melding van diverse stukken die niet correct zouden zijn en/of die wijzen op onregelmatigheden inzake het evenement zelf of inzake de verantwoording van kosten/uitgaven die daarmee verband houden. Volgens het raadslid is er sprake van gesjoemel en heeft de gemeente ten onrechte subsidies toegekend en/of uitbetaald voor tennistornooien. Het raadslid maakt o.m. gewag van diverse goedkeuringen van de secretaris in het kader van subsidies aan tennistornooien en van een nota van de financieel beheerder waarin zij stelt dat er gesjoemeld is voor € 80.000 in het kader van de subsidiëring van tennistornooien.</w:t>
      </w:r>
    </w:p>
    <w:p w:rsidR="005A41FA" w:rsidRDefault="005A41FA" w:rsidP="005A41FA">
      <w:pPr>
        <w:pStyle w:val="HS-Tekst"/>
      </w:pPr>
      <w:r>
        <w:t xml:space="preserve">Onmiddellijk na deze toelichting vraagt en krijgt de secretaris het woord. De secretaris verklaart dat de rol en de bevoegdheden die het raadslid hem toekent volledig uit de lucht zijn  gegrepen. </w:t>
      </w:r>
      <w:r>
        <w:lastRenderedPageBreak/>
        <w:t>Hij vermoedt dat het raadslid hem in een slecht daglicht wil stellen. Hij verklaart stukken voor ontvangst getekend te hebben, maar dat hij deze stukken als zodanig niet heeft goedgekeurd. Hij vraagt het raadslid te bewijzen dat hij persoonlijk iets heeft goedgekeurd in het dossier. Indien hij dit als secretaris zou gedaan hebben dan stelt hij zichzelf trouwens bloot aan tuchtmaatregelen, aldus de secretaris.</w:t>
      </w:r>
    </w:p>
    <w:p w:rsidR="005A41FA" w:rsidRDefault="005A41FA" w:rsidP="005A41FA">
      <w:pPr>
        <w:pStyle w:val="HS-Tekst"/>
      </w:pPr>
      <w:r>
        <w:t xml:space="preserve">Raadslid J.M Dedecker noemt de secretaris de “grootste </w:t>
      </w:r>
      <w:proofErr w:type="spellStart"/>
      <w:r>
        <w:t>filou</w:t>
      </w:r>
      <w:proofErr w:type="spellEnd"/>
      <w:r>
        <w:t>” van de gemeente. De voorzitter geeft het raadslid een laatste waarschuwing.</w:t>
      </w:r>
    </w:p>
    <w:p w:rsidR="005A41FA" w:rsidRPr="0029737F" w:rsidRDefault="005A41FA" w:rsidP="005A41FA">
      <w:pPr>
        <w:pStyle w:val="HS-Tekst"/>
        <w:rPr>
          <w:u w:val="dotted"/>
        </w:rPr>
      </w:pPr>
      <w:r w:rsidRPr="0029737F">
        <w:rPr>
          <w:u w:val="dotted"/>
        </w:rPr>
        <w:t>Antwoord van schepen J. Devey:</w:t>
      </w:r>
    </w:p>
    <w:p w:rsidR="005A41FA" w:rsidRDefault="005A41FA" w:rsidP="005A41FA">
      <w:pPr>
        <w:rPr>
          <w:rFonts w:cs="Arial"/>
        </w:rPr>
      </w:pPr>
      <w:r>
        <w:rPr>
          <w:rFonts w:cs="Arial"/>
        </w:rPr>
        <w:t>De schepen verklaart zich in zijn antwoord te houden aan de vraag zoals ingediend door het raadslid.</w:t>
      </w:r>
    </w:p>
    <w:p w:rsidR="005A41FA" w:rsidRPr="00AB7274" w:rsidRDefault="005A41FA" w:rsidP="005A41FA">
      <w:pPr>
        <w:rPr>
          <w:rFonts w:cs="Arial"/>
        </w:rPr>
      </w:pPr>
      <w:r w:rsidRPr="00AB7274">
        <w:rPr>
          <w:rFonts w:cs="Arial"/>
        </w:rPr>
        <w:t xml:space="preserve">Vanaf 2016 werd een budget van € 50.000,- van toerisme, voor de organisatie van de tennistornooien, overgeheveld naar de sportdienst. </w:t>
      </w:r>
    </w:p>
    <w:p w:rsidR="005A41FA" w:rsidRPr="00AB7274" w:rsidRDefault="005A41FA" w:rsidP="005A41FA">
      <w:pPr>
        <w:rPr>
          <w:rFonts w:cs="Arial"/>
        </w:rPr>
      </w:pPr>
      <w:r w:rsidRPr="00AB7274">
        <w:rPr>
          <w:rFonts w:cs="Arial"/>
        </w:rPr>
        <w:t xml:space="preserve">In de begroting </w:t>
      </w:r>
      <w:r>
        <w:rPr>
          <w:rFonts w:cs="Arial"/>
        </w:rPr>
        <w:t>zijn kredieten</w:t>
      </w:r>
      <w:r w:rsidRPr="00AB7274">
        <w:rPr>
          <w:rFonts w:cs="Arial"/>
        </w:rPr>
        <w:t xml:space="preserve"> voor subsidies </w:t>
      </w:r>
      <w:r>
        <w:rPr>
          <w:rFonts w:cs="Arial"/>
        </w:rPr>
        <w:t>voorzien</w:t>
      </w:r>
      <w:r w:rsidRPr="00AB7274">
        <w:rPr>
          <w:rFonts w:cs="Arial"/>
        </w:rPr>
        <w:t xml:space="preserve">: </w:t>
      </w:r>
    </w:p>
    <w:tbl>
      <w:tblPr>
        <w:tblW w:w="0" w:type="auto"/>
        <w:tblCellMar>
          <w:left w:w="0" w:type="dxa"/>
          <w:right w:w="0" w:type="dxa"/>
        </w:tblCellMar>
        <w:tblLook w:val="04A0" w:firstRow="1" w:lastRow="0" w:firstColumn="1" w:lastColumn="0" w:noHBand="0" w:noVBand="1"/>
      </w:tblPr>
      <w:tblGrid>
        <w:gridCol w:w="3021"/>
        <w:gridCol w:w="3045"/>
        <w:gridCol w:w="2986"/>
      </w:tblGrid>
      <w:tr w:rsidR="005A41FA" w:rsidRPr="00AB7274" w:rsidTr="00087F53">
        <w:tc>
          <w:tcPr>
            <w:tcW w:w="3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A41FA" w:rsidRPr="00AB7274" w:rsidRDefault="005A41FA" w:rsidP="00087F53">
            <w:pPr>
              <w:rPr>
                <w:rFonts w:cs="Arial"/>
                <w:b/>
                <w:bCs/>
              </w:rPr>
            </w:pPr>
            <w:r w:rsidRPr="00AB7274">
              <w:rPr>
                <w:rFonts w:cs="Arial"/>
                <w:b/>
                <w:bCs/>
              </w:rPr>
              <w:t>Werkingssubsidie</w:t>
            </w:r>
          </w:p>
        </w:tc>
        <w:tc>
          <w:tcPr>
            <w:tcW w:w="3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41FA" w:rsidRPr="00AB7274" w:rsidRDefault="005A41FA" w:rsidP="00087F53">
            <w:pPr>
              <w:rPr>
                <w:rFonts w:cs="Arial"/>
                <w:b/>
                <w:bCs/>
              </w:rPr>
            </w:pPr>
            <w:r w:rsidRPr="00AB7274">
              <w:rPr>
                <w:rFonts w:cs="Arial"/>
                <w:b/>
                <w:bCs/>
              </w:rPr>
              <w:t>projectsubsidie</w:t>
            </w:r>
          </w:p>
        </w:tc>
        <w:tc>
          <w:tcPr>
            <w:tcW w:w="3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A41FA" w:rsidRPr="00AB7274" w:rsidRDefault="005A41FA" w:rsidP="00087F53">
            <w:pPr>
              <w:rPr>
                <w:rFonts w:cs="Arial"/>
                <w:b/>
                <w:bCs/>
              </w:rPr>
            </w:pPr>
            <w:r w:rsidRPr="00AB7274">
              <w:rPr>
                <w:rFonts w:cs="Arial"/>
                <w:b/>
                <w:bCs/>
              </w:rPr>
              <w:t>Subsidies: nominatief</w:t>
            </w:r>
          </w:p>
        </w:tc>
      </w:tr>
      <w:tr w:rsidR="005A41FA" w:rsidRPr="00AB7274" w:rsidTr="00087F53">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41FA" w:rsidRPr="00AB7274" w:rsidRDefault="005A41FA" w:rsidP="00087F53">
            <w:pPr>
              <w:rPr>
                <w:rFonts w:cs="Arial"/>
              </w:rPr>
            </w:pPr>
            <w:r w:rsidRPr="00AB7274">
              <w:rPr>
                <w:rFonts w:ascii="Wingdings" w:hAnsi="Wingdings"/>
              </w:rPr>
              <w:t></w:t>
            </w:r>
            <w:r w:rsidRPr="00AB7274">
              <w:rPr>
                <w:rFonts w:cs="Arial"/>
              </w:rPr>
              <w:t xml:space="preserve"> zie subsidiereglement (art. 13 voor tornooien)</w:t>
            </w:r>
          </w:p>
          <w:p w:rsidR="005A41FA" w:rsidRPr="00AB7274" w:rsidRDefault="005A41FA" w:rsidP="00087F53">
            <w:pPr>
              <w:rPr>
                <w:rFonts w:cs="Arial"/>
              </w:rPr>
            </w:pPr>
            <w:r w:rsidRPr="00AB7274">
              <w:rPr>
                <w:rFonts w:ascii="Wingdings" w:hAnsi="Wingdings"/>
              </w:rPr>
              <w:t></w:t>
            </w:r>
            <w:r w:rsidRPr="00AB7274">
              <w:rPr>
                <w:rFonts w:cs="Arial"/>
              </w:rPr>
              <w:t xml:space="preserve"> voor </w:t>
            </w:r>
            <w:proofErr w:type="spellStart"/>
            <w:r w:rsidRPr="00AB7274">
              <w:rPr>
                <w:rFonts w:cs="Arial"/>
              </w:rPr>
              <w:t>Middelkerkse</w:t>
            </w:r>
            <w:proofErr w:type="spellEnd"/>
            <w:r w:rsidRPr="00AB7274">
              <w:rPr>
                <w:rFonts w:cs="Arial"/>
              </w:rPr>
              <w:t>, erkende sportverenigingen</w:t>
            </w:r>
          </w:p>
        </w:tc>
        <w:tc>
          <w:tcPr>
            <w:tcW w:w="3110" w:type="dxa"/>
            <w:tcBorders>
              <w:top w:val="nil"/>
              <w:left w:val="nil"/>
              <w:bottom w:val="single" w:sz="8" w:space="0" w:color="auto"/>
              <w:right w:val="single" w:sz="8" w:space="0" w:color="auto"/>
            </w:tcBorders>
            <w:tcMar>
              <w:top w:w="0" w:type="dxa"/>
              <w:left w:w="108" w:type="dxa"/>
              <w:bottom w:w="0" w:type="dxa"/>
              <w:right w:w="108" w:type="dxa"/>
            </w:tcMar>
            <w:hideMark/>
          </w:tcPr>
          <w:p w:rsidR="005A41FA" w:rsidRPr="00AB7274" w:rsidRDefault="005A41FA" w:rsidP="00087F53">
            <w:pPr>
              <w:rPr>
                <w:rFonts w:cs="Arial"/>
              </w:rPr>
            </w:pPr>
            <w:r w:rsidRPr="00AB7274">
              <w:rPr>
                <w:rFonts w:ascii="Wingdings" w:hAnsi="Wingdings"/>
              </w:rPr>
              <w:t></w:t>
            </w:r>
            <w:r w:rsidRPr="00AB7274">
              <w:rPr>
                <w:rFonts w:cs="Arial"/>
              </w:rPr>
              <w:t xml:space="preserve">zie gemeentelijks subsidiereglement (hoofdstuk IV) +   aanvraagformulier </w:t>
            </w: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5A41FA" w:rsidRPr="00AB7274" w:rsidRDefault="005A41FA" w:rsidP="00087F53">
            <w:pPr>
              <w:rPr>
                <w:rFonts w:cs="Arial"/>
              </w:rPr>
            </w:pPr>
            <w:r w:rsidRPr="00AB7274">
              <w:rPr>
                <w:rFonts w:cs="Arial"/>
              </w:rPr>
              <w:t>Cyclocross</w:t>
            </w:r>
          </w:p>
          <w:p w:rsidR="005A41FA" w:rsidRPr="00AB7274" w:rsidRDefault="005A41FA" w:rsidP="00087F53">
            <w:pPr>
              <w:rPr>
                <w:rFonts w:cs="Arial"/>
              </w:rPr>
            </w:pPr>
            <w:r w:rsidRPr="00AB7274">
              <w:rPr>
                <w:rFonts w:cs="Arial"/>
              </w:rPr>
              <w:t>Dernycriterium</w:t>
            </w:r>
          </w:p>
        </w:tc>
      </w:tr>
      <w:tr w:rsidR="005A41FA" w:rsidRPr="00AB7274" w:rsidTr="00087F53">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A41FA" w:rsidRPr="00AB7274" w:rsidRDefault="005A41FA" w:rsidP="00087F53">
            <w:pPr>
              <w:rPr>
                <w:rFonts w:cs="Arial"/>
              </w:rPr>
            </w:pPr>
          </w:p>
        </w:tc>
        <w:tc>
          <w:tcPr>
            <w:tcW w:w="3110" w:type="dxa"/>
            <w:tcBorders>
              <w:top w:val="nil"/>
              <w:left w:val="nil"/>
              <w:bottom w:val="single" w:sz="8" w:space="0" w:color="auto"/>
              <w:right w:val="single" w:sz="8" w:space="0" w:color="auto"/>
            </w:tcBorders>
            <w:tcMar>
              <w:top w:w="0" w:type="dxa"/>
              <w:left w:w="108" w:type="dxa"/>
              <w:bottom w:w="0" w:type="dxa"/>
              <w:right w:w="108" w:type="dxa"/>
            </w:tcMar>
          </w:tcPr>
          <w:p w:rsidR="005A41FA" w:rsidRPr="00AB7274" w:rsidRDefault="005A41FA" w:rsidP="00087F53">
            <w:pPr>
              <w:rPr>
                <w:rFonts w:cs="Arial"/>
              </w:rPr>
            </w:pPr>
          </w:p>
        </w:tc>
        <w:tc>
          <w:tcPr>
            <w:tcW w:w="3080" w:type="dxa"/>
            <w:tcBorders>
              <w:top w:val="nil"/>
              <w:left w:val="nil"/>
              <w:bottom w:val="single" w:sz="8" w:space="0" w:color="auto"/>
              <w:right w:val="single" w:sz="8" w:space="0" w:color="auto"/>
            </w:tcBorders>
            <w:tcMar>
              <w:top w:w="0" w:type="dxa"/>
              <w:left w:w="108" w:type="dxa"/>
              <w:bottom w:w="0" w:type="dxa"/>
              <w:right w:w="108" w:type="dxa"/>
            </w:tcMar>
            <w:hideMark/>
          </w:tcPr>
          <w:p w:rsidR="005A41FA" w:rsidRPr="00AB7274" w:rsidRDefault="005A41FA" w:rsidP="00087F53">
            <w:pPr>
              <w:rPr>
                <w:rFonts w:cs="Arial"/>
              </w:rPr>
            </w:pPr>
            <w:r w:rsidRPr="00AB7274">
              <w:rPr>
                <w:rFonts w:cs="Arial"/>
              </w:rPr>
              <w:t xml:space="preserve">Tennistornooien </w:t>
            </w:r>
            <w:r w:rsidRPr="00AB7274">
              <w:rPr>
                <w:rFonts w:ascii="Wingdings" w:hAnsi="Wingdings"/>
              </w:rPr>
              <w:t></w:t>
            </w:r>
          </w:p>
        </w:tc>
      </w:tr>
    </w:tbl>
    <w:p w:rsidR="005A41FA" w:rsidRPr="00AB7274" w:rsidRDefault="005A41FA" w:rsidP="005A41FA">
      <w:pPr>
        <w:rPr>
          <w:rFonts w:cs="Arial"/>
        </w:rPr>
      </w:pPr>
      <w:r w:rsidRPr="00AB7274">
        <w:rPr>
          <w:rFonts w:cs="Arial"/>
        </w:rPr>
        <w:br/>
      </w:r>
      <w:r w:rsidRPr="00AB7274">
        <w:rPr>
          <w:rFonts w:ascii="Wingdings" w:hAnsi="Wingdings"/>
        </w:rPr>
        <w:t></w:t>
      </w:r>
      <w:r w:rsidRPr="00AB7274">
        <w:rPr>
          <w:rFonts w:cs="Arial"/>
        </w:rPr>
        <w:t>Dit budget ligt nominatief vast in de begroting en is niet onderworpen aan een reglement.</w:t>
      </w:r>
    </w:p>
    <w:p w:rsidR="005A41FA" w:rsidRPr="00AB7274" w:rsidRDefault="005A41FA" w:rsidP="005A41FA">
      <w:pPr>
        <w:spacing w:after="240"/>
        <w:rPr>
          <w:rFonts w:cs="Arial"/>
        </w:rPr>
      </w:pPr>
      <w:r w:rsidRPr="00AB7274">
        <w:rPr>
          <w:rFonts w:cs="Arial"/>
        </w:rPr>
        <w:t>Volgende stappen en goedkeuringen dienen wel genomen te worden:</w:t>
      </w:r>
    </w:p>
    <w:p w:rsidR="005A41FA" w:rsidRPr="009054CF" w:rsidRDefault="005A41FA" w:rsidP="005A41FA">
      <w:pPr>
        <w:pStyle w:val="Lijstalinea"/>
        <w:numPr>
          <w:ilvl w:val="0"/>
          <w:numId w:val="14"/>
        </w:numPr>
        <w:spacing w:after="0" w:line="240" w:lineRule="auto"/>
        <w:contextualSpacing w:val="0"/>
        <w:rPr>
          <w:rFonts w:cs="Arial"/>
        </w:rPr>
      </w:pPr>
      <w:r w:rsidRPr="009054CF">
        <w:rPr>
          <w:rFonts w:cs="Arial"/>
        </w:rPr>
        <w:t>de organisator dient een aanvraag voor organisatie en subsidiëring in</w:t>
      </w:r>
    </w:p>
    <w:p w:rsidR="005A41FA" w:rsidRPr="009054CF" w:rsidRDefault="005A41FA" w:rsidP="005A41FA">
      <w:pPr>
        <w:pStyle w:val="Lijstalinea"/>
        <w:numPr>
          <w:ilvl w:val="0"/>
          <w:numId w:val="14"/>
        </w:numPr>
        <w:spacing w:after="0" w:line="240" w:lineRule="auto"/>
        <w:contextualSpacing w:val="0"/>
        <w:rPr>
          <w:rFonts w:cs="Arial"/>
        </w:rPr>
      </w:pPr>
      <w:r w:rsidRPr="009054CF">
        <w:rPr>
          <w:rFonts w:cs="Arial"/>
        </w:rPr>
        <w:t>goedkeuring CBS (goedkeuring datum van het evenement, locatie en subsidiëring (hierin wordt reeds verwezen naar de modaliteiten voor de uitbetaling van de subsidie))</w:t>
      </w:r>
    </w:p>
    <w:p w:rsidR="005A41FA" w:rsidRPr="009054CF" w:rsidRDefault="005A41FA" w:rsidP="005A41FA">
      <w:pPr>
        <w:pStyle w:val="Lijstalinea"/>
        <w:numPr>
          <w:ilvl w:val="0"/>
          <w:numId w:val="14"/>
        </w:numPr>
        <w:spacing w:after="0" w:line="240" w:lineRule="auto"/>
        <w:contextualSpacing w:val="0"/>
        <w:rPr>
          <w:rFonts w:cs="Arial"/>
        </w:rPr>
      </w:pPr>
      <w:r w:rsidRPr="009054CF">
        <w:rPr>
          <w:rFonts w:cs="Arial"/>
        </w:rPr>
        <w:t>de organisator dient het aanvraagformulier ‘gebruik openbaar domein’ in</w:t>
      </w:r>
    </w:p>
    <w:p w:rsidR="005A41FA" w:rsidRPr="009054CF" w:rsidRDefault="005A41FA" w:rsidP="005A41FA">
      <w:pPr>
        <w:pStyle w:val="Lijstalinea"/>
        <w:numPr>
          <w:ilvl w:val="0"/>
          <w:numId w:val="14"/>
        </w:numPr>
        <w:spacing w:after="0" w:line="240" w:lineRule="auto"/>
        <w:contextualSpacing w:val="0"/>
        <w:rPr>
          <w:rFonts w:cs="Arial"/>
        </w:rPr>
      </w:pPr>
      <w:r w:rsidRPr="009054CF">
        <w:rPr>
          <w:rFonts w:cs="Arial"/>
        </w:rPr>
        <w:t xml:space="preserve">via het secretariaat worden de nodige vergunningen / </w:t>
      </w:r>
      <w:proofErr w:type="spellStart"/>
      <w:r w:rsidRPr="009054CF">
        <w:rPr>
          <w:rFonts w:cs="Arial"/>
        </w:rPr>
        <w:t>BB’s</w:t>
      </w:r>
      <w:proofErr w:type="spellEnd"/>
      <w:r w:rsidRPr="009054CF">
        <w:rPr>
          <w:rFonts w:cs="Arial"/>
        </w:rPr>
        <w:t xml:space="preserve"> opgemaakt.</w:t>
      </w:r>
    </w:p>
    <w:p w:rsidR="005A41FA" w:rsidRPr="009054CF" w:rsidRDefault="005A41FA" w:rsidP="005A41FA">
      <w:pPr>
        <w:rPr>
          <w:rFonts w:cs="Arial"/>
        </w:rPr>
      </w:pPr>
      <w:r w:rsidRPr="009054CF">
        <w:rPr>
          <w:rFonts w:cs="Arial"/>
        </w:rPr>
        <w:t xml:space="preserve">Er wordt ook een overeenkomst tussen de gemeente Middelkerke en de organisator van deze tornooien, </w:t>
      </w:r>
      <w:proofErr w:type="spellStart"/>
      <w:r w:rsidRPr="009054CF">
        <w:rPr>
          <w:rFonts w:cs="Arial"/>
        </w:rPr>
        <w:t>Westend</w:t>
      </w:r>
      <w:proofErr w:type="spellEnd"/>
      <w:r w:rsidRPr="009054CF">
        <w:rPr>
          <w:rFonts w:cs="Arial"/>
        </w:rPr>
        <w:t xml:space="preserve"> Tennis </w:t>
      </w:r>
      <w:proofErr w:type="spellStart"/>
      <w:r w:rsidRPr="009054CF">
        <w:rPr>
          <w:rFonts w:cs="Arial"/>
        </w:rPr>
        <w:t>Lacodam</w:t>
      </w:r>
      <w:proofErr w:type="spellEnd"/>
      <w:r w:rsidRPr="009054CF">
        <w:rPr>
          <w:rFonts w:cs="Arial"/>
        </w:rPr>
        <w:t xml:space="preserve"> vzw, opgemaakt met daarin diverse voorwaarden.</w:t>
      </w:r>
    </w:p>
    <w:p w:rsidR="005A41FA" w:rsidRPr="00AB7274" w:rsidRDefault="005A41FA" w:rsidP="005A41FA">
      <w:pPr>
        <w:rPr>
          <w:rFonts w:cs="Arial"/>
        </w:rPr>
      </w:pPr>
      <w:r>
        <w:rPr>
          <w:rStyle w:val="HS-TekstChar"/>
        </w:rPr>
        <w:t>D</w:t>
      </w:r>
      <w:r w:rsidRPr="009054CF">
        <w:rPr>
          <w:rStyle w:val="HS-TekstChar"/>
        </w:rPr>
        <w:t xml:space="preserve">e modaliteiten voor de uitbetaling werden goedgekeurd door het </w:t>
      </w:r>
      <w:r>
        <w:rPr>
          <w:rStyle w:val="HS-TekstChar"/>
        </w:rPr>
        <w:t>college</w:t>
      </w:r>
      <w:r w:rsidRPr="009054CF">
        <w:rPr>
          <w:rStyle w:val="HS-TekstChar"/>
        </w:rPr>
        <w:t>. De</w:t>
      </w:r>
      <w:r w:rsidRPr="00AB7274">
        <w:rPr>
          <w:rFonts w:cs="Arial"/>
        </w:rPr>
        <w:t xml:space="preserve"> modaliteiten voor de uitbetaling werden eigenlijk overgenomen naar het model van Toerisme</w:t>
      </w:r>
      <w:r>
        <w:rPr>
          <w:rFonts w:cs="Arial"/>
        </w:rPr>
        <w:t>. E</w:t>
      </w:r>
      <w:r w:rsidRPr="00AB7274">
        <w:rPr>
          <w:rFonts w:cs="Arial"/>
        </w:rPr>
        <w:t>nkel het inschrijvingsgeld ITF, prijzengeld spelers en onkosten officials mogen in rekening</w:t>
      </w:r>
      <w:r>
        <w:rPr>
          <w:rFonts w:cs="Arial"/>
        </w:rPr>
        <w:t xml:space="preserve"> gebracht worden. </w:t>
      </w:r>
      <w:r>
        <w:rPr>
          <w:rFonts w:cs="Arial"/>
        </w:rPr>
        <w:br/>
      </w:r>
      <w:r w:rsidRPr="00AB7274">
        <w:rPr>
          <w:rFonts w:cs="Arial"/>
        </w:rPr>
        <w:t xml:space="preserve">Na het evenement wordt de organisator gevraagd om de nodige </w:t>
      </w:r>
      <w:proofErr w:type="spellStart"/>
      <w:r w:rsidRPr="00AB7274">
        <w:rPr>
          <w:rFonts w:cs="Arial"/>
        </w:rPr>
        <w:t>stavingsstukken</w:t>
      </w:r>
      <w:proofErr w:type="spellEnd"/>
      <w:r w:rsidRPr="00AB7274">
        <w:rPr>
          <w:rFonts w:cs="Arial"/>
        </w:rPr>
        <w:t xml:space="preserve"> in te dienen.</w:t>
      </w:r>
    </w:p>
    <w:p w:rsidR="005A41FA" w:rsidRDefault="005A41FA" w:rsidP="005A41FA">
      <w:pPr>
        <w:rPr>
          <w:rFonts w:cs="Arial"/>
        </w:rPr>
      </w:pPr>
      <w:r>
        <w:rPr>
          <w:rFonts w:cs="Arial"/>
        </w:rPr>
        <w:lastRenderedPageBreak/>
        <w:t>P</w:t>
      </w:r>
      <w:r w:rsidRPr="00AB7274">
        <w:rPr>
          <w:rFonts w:cs="Arial"/>
        </w:rPr>
        <w:t xml:space="preserve">as na controle van deze </w:t>
      </w:r>
      <w:proofErr w:type="spellStart"/>
      <w:r w:rsidRPr="00AB7274">
        <w:rPr>
          <w:rFonts w:cs="Arial"/>
        </w:rPr>
        <w:t>stavingsstukken</w:t>
      </w:r>
      <w:proofErr w:type="spellEnd"/>
      <w:r w:rsidRPr="00AB7274">
        <w:rPr>
          <w:rFonts w:cs="Arial"/>
        </w:rPr>
        <w:t xml:space="preserve"> wordt het dossier ter goedkeuring voor uitbetaling op het college geplaatst.</w:t>
      </w:r>
    </w:p>
    <w:p w:rsidR="005A41FA" w:rsidRPr="009054CF" w:rsidRDefault="005A41FA" w:rsidP="005A41FA">
      <w:pPr>
        <w:pStyle w:val="HS-Tekst"/>
      </w:pPr>
      <w:r w:rsidRPr="009054CF">
        <w:t xml:space="preserve">In 2016 werd er wegens </w:t>
      </w:r>
      <w:r>
        <w:t xml:space="preserve">de </w:t>
      </w:r>
      <w:r w:rsidRPr="009054CF">
        <w:t xml:space="preserve">nood om uit te wijken voor 2 terreinen </w:t>
      </w:r>
      <w:r>
        <w:t>(</w:t>
      </w:r>
      <w:r w:rsidRPr="009054CF">
        <w:t xml:space="preserve">wegens </w:t>
      </w:r>
      <w:r>
        <w:t xml:space="preserve">de concessie van </w:t>
      </w:r>
      <w:proofErr w:type="spellStart"/>
      <w:r>
        <w:t>Padel</w:t>
      </w:r>
      <w:proofErr w:type="spellEnd"/>
      <w:r>
        <w:t xml:space="preserve">) </w:t>
      </w:r>
      <w:r w:rsidRPr="009054CF">
        <w:t xml:space="preserve">een bijkomende subsidie goedgekeurd. Bij controle van de </w:t>
      </w:r>
      <w:proofErr w:type="spellStart"/>
      <w:r w:rsidRPr="009054CF">
        <w:t>stavingsstukken</w:t>
      </w:r>
      <w:proofErr w:type="spellEnd"/>
      <w:r w:rsidRPr="009054CF">
        <w:t xml:space="preserve"> werden 3 stukken niet correct bevonden en geweerd. Het uitbetaalde bedrag werd overeenkomstig aangepast.</w:t>
      </w:r>
    </w:p>
    <w:p w:rsidR="005A41FA" w:rsidRDefault="005A41FA" w:rsidP="005A41FA">
      <w:pPr>
        <w:pStyle w:val="HS-Tekst"/>
        <w:rPr>
          <w:u w:val="dotted"/>
        </w:rPr>
      </w:pPr>
    </w:p>
    <w:p w:rsidR="005A41FA" w:rsidRDefault="005A41FA" w:rsidP="005A41FA">
      <w:pPr>
        <w:pStyle w:val="HS-Tekst"/>
      </w:pPr>
      <w:r>
        <w:t>Raadslid J.M. Dedecker stelt dat hij bewijzen heeft van vervalsingen en vraagt wat het college daarmee zal doen. Hij verwijst naar de mogelijkheid om desgevallend in de plaats te treden van het gemeentebestuur om klacht in te dienen.</w:t>
      </w:r>
    </w:p>
    <w:p w:rsidR="005A41FA" w:rsidRDefault="005A41FA" w:rsidP="005A41FA">
      <w:pPr>
        <w:pStyle w:val="HS-Tekst"/>
      </w:pPr>
      <w:r>
        <w:t xml:space="preserve">De voorzitter stelt dat de mondelinge vraag zoals ingediend door het raadslid beantwoord werd. Raadslid G. </w:t>
      </w:r>
      <w:proofErr w:type="spellStart"/>
      <w:r>
        <w:t>Verdonck</w:t>
      </w:r>
      <w:proofErr w:type="spellEnd"/>
      <w:r>
        <w:t xml:space="preserve"> dringt aan op een antwoord op de vraag wat men zal doen met het dossier. De voorzitter roept het raadslid ter orde. Het raadslid blijft aandringen op een antwoord. De voorzitter roept het raadslid nogmaals ter orde. Als het raadslid blijft aandringen deelt de voorzitter mee dat de resterende mondelinge vragen schriftelijk zullen beantwoord worden overeenkomstig het huishoudelijk reglement en sluit hij de vergadering.</w:t>
      </w:r>
    </w:p>
    <w:p w:rsidR="005A41FA" w:rsidRPr="00D26D37" w:rsidRDefault="005A41FA" w:rsidP="005A41FA">
      <w:pPr>
        <w:pStyle w:val="HS-Tekst"/>
      </w:pPr>
    </w:p>
    <w:p w:rsidR="005A41FA" w:rsidRDefault="005A41FA"/>
    <w:p w:rsidR="005A41FA" w:rsidRDefault="005A41FA">
      <w:pPr>
        <w:sectPr w:rsidR="005A41FA">
          <w:type w:val="continuous"/>
          <w:pgSz w:w="11906" w:h="16838"/>
          <w:pgMar w:top="1417" w:right="1417" w:bottom="1417" w:left="1417" w:header="708" w:footer="708" w:gutter="0"/>
          <w:cols w:space="708"/>
          <w:docGrid w:linePitch="360"/>
        </w:sectPr>
      </w:pPr>
    </w:p>
    <w:p w:rsidR="006D17A8" w:rsidRDefault="006D17A8" w:rsidP="006D17A8">
      <w:pPr>
        <w:pStyle w:val="tekst-HS"/>
        <w:tabs>
          <w:tab w:val="left" w:pos="284"/>
        </w:tabs>
        <w:rPr>
          <w:b/>
          <w:bCs/>
          <w:u w:val="single"/>
        </w:rPr>
      </w:pPr>
    </w:p>
    <w:p w:rsidR="006D17A8" w:rsidRDefault="006D17A8" w:rsidP="006D17A8">
      <w:pPr>
        <w:spacing w:after="360"/>
        <w:rPr>
          <w:rFonts w:cs="Arial"/>
        </w:rPr>
      </w:pPr>
      <w:r>
        <w:rPr>
          <w:rFonts w:cs="Arial"/>
        </w:rPr>
        <w:t xml:space="preserve">De voorzitter sluit de vergadering om </w:t>
      </w:r>
      <w:r w:rsidR="005A41FA">
        <w:rPr>
          <w:rFonts w:cs="Arial"/>
        </w:rPr>
        <w:t>20u. 55</w:t>
      </w:r>
      <w:r>
        <w:rPr>
          <w:rFonts w:cs="Arial"/>
        </w:rPr>
        <w:t>.</w:t>
      </w:r>
    </w:p>
    <w:p w:rsidR="006D17A8" w:rsidRDefault="006D17A8" w:rsidP="006D17A8">
      <w:pPr>
        <w:tabs>
          <w:tab w:val="right" w:pos="7938"/>
        </w:tabs>
        <w:rPr>
          <w:rFonts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6D17A8" w:rsidTr="007C4F32">
        <w:tc>
          <w:tcPr>
            <w:tcW w:w="3070" w:type="dxa"/>
          </w:tcPr>
          <w:p w:rsidR="006D17A8" w:rsidRDefault="006D17A8" w:rsidP="007C4F32">
            <w:pPr>
              <w:tabs>
                <w:tab w:val="right" w:pos="7938"/>
              </w:tabs>
              <w:rPr>
                <w:rFonts w:cs="Arial"/>
              </w:rPr>
            </w:pPr>
            <w:r>
              <w:rPr>
                <w:rFonts w:cs="Arial"/>
              </w:rPr>
              <w:t>de secretaris</w:t>
            </w:r>
          </w:p>
          <w:p w:rsidR="006D17A8" w:rsidRDefault="006D17A8" w:rsidP="007C4F32">
            <w:pPr>
              <w:tabs>
                <w:tab w:val="right" w:pos="7938"/>
              </w:tabs>
              <w:rPr>
                <w:rFonts w:cs="Arial"/>
              </w:rPr>
            </w:pPr>
          </w:p>
          <w:p w:rsidR="006D17A8" w:rsidRDefault="006D17A8" w:rsidP="007C4F32">
            <w:pPr>
              <w:tabs>
                <w:tab w:val="right" w:pos="7938"/>
              </w:tabs>
              <w:rPr>
                <w:rFonts w:cs="Arial"/>
              </w:rPr>
            </w:pPr>
            <w:r>
              <w:rPr>
                <w:rFonts w:cs="Arial"/>
              </w:rPr>
              <w:t>Pierre Ryckewaert</w:t>
            </w:r>
          </w:p>
        </w:tc>
        <w:tc>
          <w:tcPr>
            <w:tcW w:w="3071" w:type="dxa"/>
          </w:tcPr>
          <w:p w:rsidR="006D17A8" w:rsidRDefault="006D17A8" w:rsidP="007C4F32">
            <w:pPr>
              <w:tabs>
                <w:tab w:val="right" w:pos="7938"/>
              </w:tabs>
              <w:jc w:val="center"/>
              <w:rPr>
                <w:rFonts w:cs="Arial"/>
              </w:rPr>
            </w:pPr>
            <w:r>
              <w:rPr>
                <w:noProof/>
                <w:lang w:eastAsia="nl-BE"/>
              </w:rPr>
              <w:drawing>
                <wp:inline distT="0" distB="0" distL="0" distR="0" wp14:anchorId="08B57424" wp14:editId="34352F38">
                  <wp:extent cx="933450" cy="933450"/>
                  <wp:effectExtent l="0" t="0" r="0" b="0"/>
                  <wp:docPr id="1" name="Afbeelding 1" descr="N:\huisstijl 2015\logo's\zegel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uisstijl 2015\logo's\zegel de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3071" w:type="dxa"/>
          </w:tcPr>
          <w:p w:rsidR="006D17A8" w:rsidRDefault="006D17A8" w:rsidP="007C4F32">
            <w:pPr>
              <w:tabs>
                <w:tab w:val="right" w:pos="7938"/>
              </w:tabs>
              <w:jc w:val="right"/>
              <w:rPr>
                <w:rFonts w:cs="Arial"/>
              </w:rPr>
            </w:pPr>
            <w:r>
              <w:rPr>
                <w:rFonts w:cs="Arial"/>
              </w:rPr>
              <w:t>de voorzitter</w:t>
            </w:r>
          </w:p>
          <w:p w:rsidR="006D17A8" w:rsidRDefault="006D17A8" w:rsidP="007C4F32">
            <w:pPr>
              <w:tabs>
                <w:tab w:val="right" w:pos="7938"/>
              </w:tabs>
              <w:jc w:val="right"/>
              <w:rPr>
                <w:rFonts w:cs="Arial"/>
              </w:rPr>
            </w:pPr>
          </w:p>
          <w:p w:rsidR="006D17A8" w:rsidRDefault="006D17A8" w:rsidP="007C4F32">
            <w:pPr>
              <w:tabs>
                <w:tab w:val="right" w:pos="7938"/>
              </w:tabs>
              <w:jc w:val="right"/>
              <w:rPr>
                <w:rFonts w:cs="Arial"/>
              </w:rPr>
            </w:pPr>
            <w:r>
              <w:rPr>
                <w:rFonts w:cs="Arial"/>
              </w:rPr>
              <w:t>Michel Landuyt</w:t>
            </w:r>
          </w:p>
        </w:tc>
      </w:tr>
    </w:tbl>
    <w:p w:rsidR="00AE326A" w:rsidRPr="00602494" w:rsidRDefault="00AE326A" w:rsidP="00602494">
      <w:pPr>
        <w:pStyle w:val="HS-Tekst"/>
      </w:pPr>
      <w:bookmarkStart w:id="0" w:name="_GoBack"/>
      <w:bookmarkEnd w:id="0"/>
    </w:p>
    <w:sectPr w:rsidR="00AE326A" w:rsidRPr="00602494">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7A8" w:rsidRDefault="006D17A8" w:rsidP="006D17A8">
      <w:pPr>
        <w:spacing w:after="0" w:line="240" w:lineRule="auto"/>
      </w:pPr>
      <w:r>
        <w:separator/>
      </w:r>
    </w:p>
  </w:endnote>
  <w:endnote w:type="continuationSeparator" w:id="0">
    <w:p w:rsidR="006D17A8" w:rsidRDefault="006D17A8" w:rsidP="006D1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59"/>
      <w:gridCol w:w="2994"/>
    </w:tblGrid>
    <w:tr w:rsidR="003C0318" w:rsidTr="003C0318">
      <w:trPr>
        <w:trHeight w:val="385"/>
      </w:trPr>
      <w:tc>
        <w:tcPr>
          <w:tcW w:w="3070" w:type="dxa"/>
        </w:tcPr>
        <w:p w:rsidR="003C0318" w:rsidRDefault="003C0318" w:rsidP="003C0318">
          <w:pPr>
            <w:pStyle w:val="Voettekst"/>
          </w:pPr>
        </w:p>
        <w:p w:rsidR="003C0318" w:rsidRDefault="003C0318" w:rsidP="003C0318">
          <w:pPr>
            <w:pStyle w:val="Voettekst"/>
          </w:pPr>
          <w:r>
            <w:rPr>
              <w:noProof/>
            </w:rPr>
            <w:t>12/10/2017</w:t>
          </w:r>
        </w:p>
      </w:tc>
      <w:tc>
        <w:tcPr>
          <w:tcW w:w="3071" w:type="dxa"/>
          <w:hideMark/>
        </w:tcPr>
        <w:p w:rsidR="003C0318" w:rsidRDefault="003C0318" w:rsidP="003C0318">
          <w:pPr>
            <w:pStyle w:val="Voettekst"/>
            <w:jc w:val="center"/>
          </w:pPr>
          <w:r>
            <w:rPr>
              <w:noProof/>
              <w:lang w:eastAsia="nl-BE"/>
            </w:rPr>
            <w:drawing>
              <wp:inline distT="0" distB="0" distL="0" distR="0">
                <wp:extent cx="1517650" cy="285750"/>
                <wp:effectExtent l="0" t="0" r="6350" b="0"/>
                <wp:docPr id="2" name="Afbeelding 2" descr="bolle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ollen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inline>
            </w:drawing>
          </w:r>
        </w:p>
      </w:tc>
      <w:tc>
        <w:tcPr>
          <w:tcW w:w="3071" w:type="dxa"/>
        </w:tcPr>
        <w:p w:rsidR="003C0318" w:rsidRDefault="003C0318" w:rsidP="003C0318">
          <w:pPr>
            <w:pStyle w:val="Voettekst"/>
            <w:jc w:val="right"/>
            <w:rPr>
              <w:lang w:val="nl-NL"/>
            </w:rPr>
          </w:pPr>
        </w:p>
        <w:p w:rsidR="003C0318" w:rsidRDefault="003C0318" w:rsidP="003C0318">
          <w:pPr>
            <w:pStyle w:val="Voettekst"/>
            <w:jc w:val="right"/>
          </w:pPr>
        </w:p>
      </w:tc>
    </w:tr>
  </w:tbl>
  <w:p w:rsidR="00334EE0" w:rsidRDefault="00334EE0" w:rsidP="003C0318">
    <w:pPr>
      <w:pStyle w:val="Voettekst"/>
      <w:rPr>
        <w:rFonts w:asciiTheme="minorHAnsi" w:hAnsiTheme="minorHAnsi"/>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6D17A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C0318" w:rsidTr="003C0318">
      <w:trPr>
        <w:trHeight w:val="385"/>
      </w:trPr>
      <w:tc>
        <w:tcPr>
          <w:tcW w:w="3070" w:type="dxa"/>
        </w:tcPr>
        <w:p w:rsidR="003C0318" w:rsidRDefault="003C0318" w:rsidP="003C0318">
          <w:pPr>
            <w:pStyle w:val="Voettekst"/>
          </w:pPr>
        </w:p>
        <w:p w:rsidR="003C0318" w:rsidRDefault="003C0318" w:rsidP="003C0318">
          <w:pPr>
            <w:pStyle w:val="Voettekst"/>
          </w:pPr>
          <w:r>
            <w:rPr>
              <w:noProof/>
            </w:rPr>
            <w:t>12/10/2017</w:t>
          </w:r>
        </w:p>
      </w:tc>
      <w:tc>
        <w:tcPr>
          <w:tcW w:w="3071" w:type="dxa"/>
          <w:hideMark/>
        </w:tcPr>
        <w:p w:rsidR="003C0318" w:rsidRDefault="003C0318" w:rsidP="003C0318">
          <w:pPr>
            <w:pStyle w:val="Voettekst"/>
            <w:jc w:val="center"/>
          </w:pPr>
          <w:r>
            <w:rPr>
              <w:noProof/>
              <w:lang w:eastAsia="nl-BE"/>
            </w:rPr>
            <w:drawing>
              <wp:inline distT="0" distB="0" distL="0" distR="0">
                <wp:extent cx="1517650" cy="285750"/>
                <wp:effectExtent l="0" t="0" r="6350" b="0"/>
                <wp:docPr id="5" name="Afbeelding 5" descr="bollen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ollen 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285750"/>
                        </a:xfrm>
                        <a:prstGeom prst="rect">
                          <a:avLst/>
                        </a:prstGeom>
                        <a:noFill/>
                        <a:ln>
                          <a:noFill/>
                        </a:ln>
                      </pic:spPr>
                    </pic:pic>
                  </a:graphicData>
                </a:graphic>
              </wp:inline>
            </w:drawing>
          </w:r>
        </w:p>
      </w:tc>
      <w:tc>
        <w:tcPr>
          <w:tcW w:w="3071" w:type="dxa"/>
        </w:tcPr>
        <w:p w:rsidR="003C0318" w:rsidRDefault="003C0318" w:rsidP="003C0318">
          <w:pPr>
            <w:pStyle w:val="Voettekst"/>
            <w:jc w:val="right"/>
            <w:rPr>
              <w:lang w:val="nl-NL"/>
            </w:rPr>
          </w:pPr>
        </w:p>
        <w:p w:rsidR="003C0318" w:rsidRDefault="003C0318" w:rsidP="003C0318">
          <w:pPr>
            <w:pStyle w:val="Voettekst"/>
            <w:jc w:val="right"/>
          </w:pPr>
        </w:p>
      </w:tc>
    </w:tr>
  </w:tbl>
  <w:p w:rsidR="00334EE0" w:rsidRDefault="00334EE0" w:rsidP="003C0318">
    <w:pPr>
      <w:pStyle w:val="Voettekst"/>
      <w:rPr>
        <w:rFonts w:asciiTheme="minorHAnsi" w:hAnsiTheme="minorHAnsi"/>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6D17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7A8" w:rsidRDefault="006D17A8" w:rsidP="006D17A8">
      <w:pPr>
        <w:spacing w:after="0" w:line="240" w:lineRule="auto"/>
      </w:pPr>
      <w:r>
        <w:separator/>
      </w:r>
    </w:p>
  </w:footnote>
  <w:footnote w:type="continuationSeparator" w:id="0">
    <w:p w:rsidR="006D17A8" w:rsidRDefault="006D17A8" w:rsidP="006D1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2A3CB7">
    <w:pPr>
      <w:pStyle w:val="Koptekst"/>
    </w:pPr>
    <w:r>
      <w:rPr>
        <w:noProof/>
        <w:lang w:eastAsia="nl-BE"/>
      </w:rPr>
      <w:drawing>
        <wp:inline distT="0" distB="0" distL="0" distR="0" wp14:anchorId="50B984A2" wp14:editId="50244917">
          <wp:extent cx="1259840" cy="1363980"/>
          <wp:effectExtent l="0" t="0" r="0" b="7620"/>
          <wp:docPr id="4" name="Afbeelding 4" descr="N:\huisstijl 2015\logo's\logo met middelkerke zw.jpg"/>
          <wp:cNvGraphicFramePr/>
          <a:graphic xmlns:a="http://schemas.openxmlformats.org/drawingml/2006/main">
            <a:graphicData uri="http://schemas.openxmlformats.org/drawingml/2006/picture">
              <pic:pic xmlns:pic="http://schemas.openxmlformats.org/drawingml/2006/picture">
                <pic:nvPicPr>
                  <pic:cNvPr id="4" name="Afbeelding 4" descr="N:\huisstijl 2015\logo's\logo met middelkerke zw.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3639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6D17A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2A3CB7">
    <w:pPr>
      <w:pStyle w:val="Koptekst"/>
    </w:pPr>
    <w:r>
      <w:rPr>
        <w:noProof/>
        <w:lang w:eastAsia="nl-BE"/>
      </w:rPr>
      <w:drawing>
        <wp:inline distT="0" distB="0" distL="0" distR="0" wp14:anchorId="50B984A2" wp14:editId="50244917">
          <wp:extent cx="1259840" cy="1363980"/>
          <wp:effectExtent l="0" t="0" r="0" b="7620"/>
          <wp:docPr id="3" name="Afbeelding 3" descr="N:\huisstijl 2015\logo's\logo met middelkerke zw.jpg"/>
          <wp:cNvGraphicFramePr/>
          <a:graphic xmlns:a="http://schemas.openxmlformats.org/drawingml/2006/main">
            <a:graphicData uri="http://schemas.openxmlformats.org/drawingml/2006/picture">
              <pic:pic xmlns:pic="http://schemas.openxmlformats.org/drawingml/2006/picture">
                <pic:nvPicPr>
                  <pic:cNvPr id="4" name="Afbeelding 4" descr="N:\huisstijl 2015\logo's\logo met middelkerke zw.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36398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A8" w:rsidRDefault="006D17A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F7428"/>
    <w:multiLevelType w:val="hybridMultilevel"/>
    <w:tmpl w:val="D8EEA88E"/>
    <w:lvl w:ilvl="0" w:tplc="1B143024">
      <w:numFmt w:val="bullet"/>
      <w:lvlText w:val="-"/>
      <w:lvlJc w:val="left"/>
      <w:pPr>
        <w:ind w:left="360" w:hanging="36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D9032E1"/>
    <w:multiLevelType w:val="hybridMultilevel"/>
    <w:tmpl w:val="B9A6B20E"/>
    <w:lvl w:ilvl="0" w:tplc="A3B6FFC8">
      <w:start w:val="1"/>
      <w:numFmt w:val="bullet"/>
      <w:pStyle w:val="HS-Opsomstreepje"/>
      <w:lvlText w:val=""/>
      <w:lvlJc w:val="left"/>
      <w:pPr>
        <w:ind w:left="360" w:hanging="360"/>
      </w:pPr>
      <w:rPr>
        <w:rFonts w:ascii="Symbol" w:hAnsi="Symbol"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9222CA4"/>
    <w:multiLevelType w:val="hybridMultilevel"/>
    <w:tmpl w:val="6C72EE2C"/>
    <w:lvl w:ilvl="0" w:tplc="E05499E8">
      <w:start w:val="3"/>
      <w:numFmt w:val="bullet"/>
      <w:lvlText w:val="-"/>
      <w:lvlJc w:val="left"/>
      <w:pPr>
        <w:ind w:left="720" w:hanging="360"/>
      </w:pPr>
      <w:rPr>
        <w:rFonts w:ascii="Arial" w:eastAsiaTheme="minorHAnsi" w:hAnsi="Arial" w:cs="Arial" w:hint="default"/>
      </w:rPr>
    </w:lvl>
    <w:lvl w:ilvl="1" w:tplc="B290C2D2">
      <w:start w:val="1"/>
      <w:numFmt w:val="bullet"/>
      <w:lvlText w:val=""/>
      <w:lvlJc w:val="left"/>
      <w:pPr>
        <w:ind w:left="1440" w:hanging="360"/>
      </w:pPr>
      <w:rPr>
        <w:rFonts w:ascii="Symbol" w:hAnsi="Symbol" w:hint="default"/>
      </w:rPr>
    </w:lvl>
    <w:lvl w:ilvl="2" w:tplc="B290C2D2">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0FE0609"/>
    <w:multiLevelType w:val="hybridMultilevel"/>
    <w:tmpl w:val="90E2C352"/>
    <w:lvl w:ilvl="0" w:tplc="B290C2D2">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C"/>
    <w:rsid w:val="000702F4"/>
    <w:rsid w:val="000F446E"/>
    <w:rsid w:val="00113B39"/>
    <w:rsid w:val="00153483"/>
    <w:rsid w:val="002A3CB7"/>
    <w:rsid w:val="002F1B40"/>
    <w:rsid w:val="003042E8"/>
    <w:rsid w:val="00334EE0"/>
    <w:rsid w:val="003364E9"/>
    <w:rsid w:val="003C0318"/>
    <w:rsid w:val="004B3F88"/>
    <w:rsid w:val="004C37D5"/>
    <w:rsid w:val="005366C7"/>
    <w:rsid w:val="00597C1C"/>
    <w:rsid w:val="005A41FA"/>
    <w:rsid w:val="005B45FC"/>
    <w:rsid w:val="005C327E"/>
    <w:rsid w:val="00602494"/>
    <w:rsid w:val="006D17A8"/>
    <w:rsid w:val="007D4A19"/>
    <w:rsid w:val="008D3521"/>
    <w:rsid w:val="00A06A47"/>
    <w:rsid w:val="00A235A0"/>
    <w:rsid w:val="00A730EE"/>
    <w:rsid w:val="00A95DFC"/>
    <w:rsid w:val="00AE326A"/>
    <w:rsid w:val="00C570ED"/>
    <w:rsid w:val="00E544F2"/>
    <w:rsid w:val="00E62348"/>
    <w:rsid w:val="00E93EA9"/>
    <w:rsid w:val="00EB2E98"/>
    <w:rsid w:val="00ED0CE5"/>
    <w:rsid w:val="00F023DD"/>
    <w:rsid w:val="00F33544"/>
    <w:rsid w:val="00FA2F07"/>
    <w:rsid w:val="00FC1EEF"/>
    <w:rsid w:val="00FE48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ABBF7-E105-4231-85E5-8C356266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534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S-Titel1">
    <w:name w:val="HS - Titel 1"/>
    <w:next w:val="HS-Titel2"/>
    <w:qFormat/>
    <w:rsid w:val="00FC1EEF"/>
    <w:pPr>
      <w:pBdr>
        <w:bottom w:val="single" w:sz="4" w:space="1" w:color="auto"/>
      </w:pBdr>
      <w:spacing w:before="480" w:after="180"/>
      <w:ind w:left="-284"/>
      <w:outlineLvl w:val="0"/>
    </w:pPr>
    <w:rPr>
      <w:b/>
      <w:sz w:val="28"/>
    </w:rPr>
  </w:style>
  <w:style w:type="paragraph" w:customStyle="1" w:styleId="HS-Titel2">
    <w:name w:val="HS - Titel 2"/>
    <w:basedOn w:val="Standaard"/>
    <w:next w:val="HS-Titel3"/>
    <w:qFormat/>
    <w:rsid w:val="00FC1EEF"/>
    <w:pPr>
      <w:keepNext/>
      <w:spacing w:before="180" w:after="120" w:line="240" w:lineRule="auto"/>
      <w:outlineLvl w:val="1"/>
    </w:pPr>
    <w:rPr>
      <w:b/>
      <w:sz w:val="26"/>
    </w:rPr>
  </w:style>
  <w:style w:type="paragraph" w:customStyle="1" w:styleId="HS-Titel3">
    <w:name w:val="HS - Titel 3"/>
    <w:basedOn w:val="HS-Titel2"/>
    <w:next w:val="HS-Titel4"/>
    <w:qFormat/>
    <w:rsid w:val="00FC1EEF"/>
    <w:pPr>
      <w:spacing w:before="120" w:after="60"/>
      <w:outlineLvl w:val="2"/>
    </w:pPr>
    <w:rPr>
      <w:sz w:val="22"/>
    </w:rPr>
  </w:style>
  <w:style w:type="paragraph" w:customStyle="1" w:styleId="HS-Titel4">
    <w:name w:val="HS - Titel 4"/>
    <w:basedOn w:val="HS-Titel3"/>
    <w:next w:val="Standaard"/>
    <w:qFormat/>
    <w:rsid w:val="00FC1EEF"/>
    <w:pPr>
      <w:outlineLvl w:val="3"/>
    </w:pPr>
    <w:rPr>
      <w:i/>
      <w:sz w:val="20"/>
    </w:rPr>
  </w:style>
  <w:style w:type="paragraph" w:customStyle="1" w:styleId="HS-Tekst">
    <w:name w:val="HS - Tekst"/>
    <w:link w:val="HS-TekstChar"/>
    <w:qFormat/>
    <w:rsid w:val="00FC1EEF"/>
    <w:pPr>
      <w:tabs>
        <w:tab w:val="left" w:pos="1701"/>
      </w:tabs>
      <w:spacing w:after="120" w:line="240" w:lineRule="auto"/>
    </w:pPr>
  </w:style>
  <w:style w:type="paragraph" w:customStyle="1" w:styleId="HS-Art">
    <w:name w:val="HS - Art"/>
    <w:basedOn w:val="HS-Tekst"/>
    <w:next w:val="HS-Tekst"/>
    <w:qFormat/>
    <w:rsid w:val="00FC1EEF"/>
    <w:pPr>
      <w:spacing w:before="60" w:after="60"/>
    </w:pPr>
    <w:rPr>
      <w:b/>
      <w:u w:val="single"/>
    </w:rPr>
  </w:style>
  <w:style w:type="paragraph" w:customStyle="1" w:styleId="HS-Tekstmetinvulregel">
    <w:name w:val="HS - Tekst met invulregel"/>
    <w:basedOn w:val="HS-Tekst"/>
    <w:qFormat/>
    <w:rsid w:val="00FC1EEF"/>
    <w:pPr>
      <w:tabs>
        <w:tab w:val="clear" w:pos="1701"/>
        <w:tab w:val="right" w:leader="dot" w:pos="9356"/>
      </w:tabs>
      <w:spacing w:before="180" w:after="60"/>
    </w:pPr>
  </w:style>
  <w:style w:type="paragraph" w:customStyle="1" w:styleId="HS-Opsomstreepje">
    <w:name w:val="HS - Opsomstreepje"/>
    <w:basedOn w:val="HS-Tekstmetinvulregel"/>
    <w:next w:val="HS-Tekst"/>
    <w:qFormat/>
    <w:rsid w:val="00FC1EEF"/>
    <w:pPr>
      <w:numPr>
        <w:numId w:val="11"/>
      </w:numPr>
      <w:tabs>
        <w:tab w:val="clear" w:pos="9356"/>
        <w:tab w:val="left" w:pos="142"/>
      </w:tabs>
      <w:spacing w:before="0" w:after="120"/>
    </w:pPr>
  </w:style>
  <w:style w:type="table" w:styleId="Tabelraster">
    <w:name w:val="Table Grid"/>
    <w:basedOn w:val="Standaardtabel"/>
    <w:uiPriority w:val="59"/>
    <w:rsid w:val="00A06A47"/>
    <w:pPr>
      <w:spacing w:after="0" w:line="240" w:lineRule="auto"/>
    </w:pPr>
    <w:rPr>
      <w:rFonts w:asciiTheme="minorHAnsi"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HSChar">
    <w:name w:val="tekst - HS Char"/>
    <w:basedOn w:val="Standaardalinea-lettertype"/>
    <w:link w:val="tekst-HS"/>
    <w:uiPriority w:val="99"/>
    <w:locked/>
    <w:rsid w:val="006D17A8"/>
    <w:rPr>
      <w:rFonts w:cs="Arial"/>
      <w:lang w:eastAsia="nl-NL"/>
    </w:rPr>
  </w:style>
  <w:style w:type="paragraph" w:customStyle="1" w:styleId="tekst-HS">
    <w:name w:val="tekst - HS"/>
    <w:link w:val="tekst-HSChar"/>
    <w:uiPriority w:val="99"/>
    <w:rsid w:val="006D17A8"/>
    <w:pPr>
      <w:tabs>
        <w:tab w:val="left" w:pos="1701"/>
      </w:tabs>
      <w:spacing w:after="120" w:line="240" w:lineRule="auto"/>
    </w:pPr>
    <w:rPr>
      <w:rFonts w:cs="Arial"/>
      <w:lang w:eastAsia="nl-NL"/>
    </w:rPr>
  </w:style>
  <w:style w:type="paragraph" w:customStyle="1" w:styleId="titel-HS">
    <w:name w:val="titel - HS"/>
    <w:next w:val="Standaard"/>
    <w:uiPriority w:val="99"/>
    <w:rsid w:val="006D17A8"/>
    <w:pPr>
      <w:tabs>
        <w:tab w:val="right" w:leader="dot" w:pos="9356"/>
      </w:tabs>
      <w:spacing w:before="480" w:after="180" w:line="240" w:lineRule="auto"/>
      <w:ind w:left="-284"/>
    </w:pPr>
    <w:rPr>
      <w:rFonts w:eastAsia="Times New Roman" w:cs="Arial"/>
      <w:sz w:val="28"/>
      <w:szCs w:val="28"/>
      <w:u w:val="single"/>
      <w:lang w:val="nl-NL" w:eastAsia="nl-NL"/>
    </w:rPr>
  </w:style>
  <w:style w:type="paragraph" w:styleId="Koptekst">
    <w:name w:val="header"/>
    <w:basedOn w:val="Standaard"/>
    <w:link w:val="KoptekstChar"/>
    <w:uiPriority w:val="99"/>
    <w:unhideWhenUsed/>
    <w:rsid w:val="006D17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D17A8"/>
  </w:style>
  <w:style w:type="paragraph" w:styleId="Voettekst">
    <w:name w:val="footer"/>
    <w:basedOn w:val="Standaard"/>
    <w:link w:val="VoettekstChar"/>
    <w:uiPriority w:val="99"/>
    <w:unhideWhenUsed/>
    <w:rsid w:val="006D17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D17A8"/>
  </w:style>
  <w:style w:type="paragraph" w:styleId="Ballontekst">
    <w:name w:val="Balloon Text"/>
    <w:basedOn w:val="Standaard"/>
    <w:link w:val="BallontekstChar"/>
    <w:uiPriority w:val="99"/>
    <w:semiHidden/>
    <w:unhideWhenUsed/>
    <w:rsid w:val="00CF6AB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6AB6"/>
    <w:rPr>
      <w:rFonts w:ascii="Tahoma" w:hAnsi="Tahoma" w:cs="Tahoma"/>
      <w:sz w:val="16"/>
      <w:szCs w:val="16"/>
    </w:rPr>
  </w:style>
  <w:style w:type="paragraph" w:customStyle="1" w:styleId="artHS">
    <w:name w:val="art. HS"/>
    <w:next w:val="tekst-HS"/>
    <w:uiPriority w:val="99"/>
    <w:rsid w:val="00A16B1D"/>
    <w:pPr>
      <w:spacing w:before="60" w:after="60" w:line="240" w:lineRule="auto"/>
    </w:pPr>
    <w:rPr>
      <w:rFonts w:eastAsia="Times New Roman" w:cs="Arial"/>
      <w:b/>
      <w:bCs/>
      <w:u w:val="single"/>
      <w:lang w:val="nl-NL" w:eastAsia="nl-NL"/>
    </w:rPr>
  </w:style>
  <w:style w:type="paragraph" w:customStyle="1" w:styleId="Tekst-HS0">
    <w:name w:val="Tekst - HS"/>
    <w:qFormat/>
    <w:rsid w:val="005C327E"/>
    <w:pPr>
      <w:tabs>
        <w:tab w:val="left" w:pos="1701"/>
      </w:tabs>
      <w:spacing w:after="120" w:line="240" w:lineRule="auto"/>
    </w:pPr>
  </w:style>
  <w:style w:type="character" w:customStyle="1" w:styleId="HS-TekstChar">
    <w:name w:val="HS - Tekst Char"/>
    <w:basedOn w:val="Standaardalinea-lettertype"/>
    <w:link w:val="HS-Tekst"/>
    <w:locked/>
    <w:rsid w:val="001B08A6"/>
  </w:style>
  <w:style w:type="paragraph" w:customStyle="1" w:styleId="rvps3">
    <w:name w:val="rvps3"/>
    <w:basedOn w:val="Standaard"/>
    <w:rsid w:val="004D4D52"/>
    <w:pPr>
      <w:spacing w:after="120" w:line="240" w:lineRule="auto"/>
    </w:pPr>
    <w:rPr>
      <w:rFonts w:ascii="Times New Roman" w:eastAsia="Times New Roman" w:hAnsi="Times New Roman" w:cs="Times New Roman"/>
      <w:sz w:val="24"/>
      <w:szCs w:val="24"/>
      <w:lang w:eastAsia="nl-BE"/>
    </w:rPr>
  </w:style>
  <w:style w:type="character" w:customStyle="1" w:styleId="rvts7">
    <w:name w:val="rvts7"/>
    <w:basedOn w:val="Standaardalinea-lettertype"/>
    <w:rsid w:val="004D4D52"/>
  </w:style>
  <w:style w:type="paragraph" w:styleId="Lijstalinea">
    <w:name w:val="List Paragraph"/>
    <w:basedOn w:val="Standaard"/>
    <w:uiPriority w:val="34"/>
    <w:qFormat/>
    <w:rsid w:val="00C93AD2"/>
    <w:pPr>
      <w:ind w:left="720"/>
      <w:contextualSpacing/>
    </w:pPr>
  </w:style>
  <w:style w:type="paragraph" w:customStyle="1" w:styleId="tekst-HS1">
    <w:name w:val="tekst - HS"/>
    <w:rsid w:val="00F11293"/>
    <w:pPr>
      <w:tabs>
        <w:tab w:val="left" w:pos="1701"/>
      </w:tabs>
      <w:spacing w:after="120" w:line="240" w:lineRule="auto"/>
    </w:pPr>
    <w:rPr>
      <w:rFonts w:eastAsia="Times New Roman" w:cs="Arial"/>
      <w:lang w:eastAsia="nl-NL"/>
    </w:rPr>
  </w:style>
  <w:style w:type="paragraph" w:customStyle="1" w:styleId="Default">
    <w:name w:val="Default"/>
    <w:rsid w:val="0099505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semiHidden/>
    <w:unhideWhenUsed/>
    <w:rsid w:val="00AA01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470410">
      <w:bodyDiv w:val="1"/>
      <w:marLeft w:val="0"/>
      <w:marRight w:val="0"/>
      <w:marTop w:val="0"/>
      <w:marBottom w:val="0"/>
      <w:divBdr>
        <w:top w:val="none" w:sz="0" w:space="0" w:color="auto"/>
        <w:left w:val="none" w:sz="0" w:space="0" w:color="auto"/>
        <w:bottom w:val="none" w:sz="0" w:space="0" w:color="auto"/>
        <w:right w:val="none" w:sz="0" w:space="0" w:color="auto"/>
      </w:divBdr>
    </w:div>
    <w:div w:id="210865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ata-onderwijs.vlaanderen.be/edulex/document.aspx?docid=1428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ond.vlaanderen.be/edulex/database/document/document.asp?docid=1225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justice.just.fgov.be/cgi_loi/change_lg.pl?language=nl&amp;la=N&amp;table_name=wet&amp;cn=1988062435"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s://codex.vlaanderen.be/Zoeken/Document.aspx?DID=1013949&amp;param=inhou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06D7-F684-45D1-8A3C-2A56591F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CD829B9B.dotm</Template>
  <TotalTime>1</TotalTime>
  <Pages>15</Pages>
  <Words>5611</Words>
  <Characters>30866</Characters>
  <Application>Microsoft Office Word</Application>
  <DocSecurity>4</DocSecurity>
  <Lines>257</Lines>
  <Paragraphs>72</Paragraphs>
  <ScaleCrop>false</ScaleCrop>
  <HeadingPairs>
    <vt:vector size="2" baseType="variant">
      <vt:variant>
        <vt:lpstr>Titel</vt:lpstr>
      </vt:variant>
      <vt:variant>
        <vt:i4>1</vt:i4>
      </vt:variant>
    </vt:vector>
  </HeadingPairs>
  <TitlesOfParts>
    <vt:vector size="1" baseType="lpstr">
      <vt:lpstr/>
    </vt:vector>
  </TitlesOfParts>
  <Company>Gemeente Middelkerke</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Vanhove Chantal</dc:creator>
  <cp:keywords/>
  <dc:description/>
  <cp:lastModifiedBy>Vanhove Chantal</cp:lastModifiedBy>
  <cp:revision>2</cp:revision>
  <dcterms:created xsi:type="dcterms:W3CDTF">2017-11-14T07:10:00Z</dcterms:created>
  <dcterms:modified xsi:type="dcterms:W3CDTF">2017-11-14T07:10:00Z</dcterms:modified>
</cp:coreProperties>
</file>