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6A2E05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56583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83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6A2E05">
      <w:pPr>
        <w:pStyle w:val="HS-Titel1"/>
      </w:pPr>
      <w:r>
        <w:t>Inschrijvingsformulier</w:t>
      </w:r>
      <w:r w:rsidR="00E44392" w:rsidRPr="00E44392">
        <w:t xml:space="preserve"> </w:t>
      </w:r>
      <w:r w:rsidR="00595A5A">
        <w:rPr>
          <w:sz w:val="20"/>
          <w:szCs w:val="20"/>
        </w:rPr>
        <w:t>(streekproduct</w:t>
      </w:r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D6611C">
        <w:t xml:space="preserve"> 2020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r w:rsidR="00AC58A7">
        <w:rPr>
          <w:rStyle w:val="Hyperlink"/>
          <w:b/>
        </w:rPr>
        <w:t>bram.opstaele@middelkerke.be</w:t>
      </w:r>
    </w:p>
    <w:p w:rsidR="00D3012C" w:rsidRPr="004A14B9" w:rsidRDefault="00D6611C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Opgelet enkel voor </w:t>
      </w:r>
      <w:proofErr w:type="spellStart"/>
      <w:r>
        <w:rPr>
          <w:b/>
          <w:color w:val="FF0000"/>
        </w:rPr>
        <w:t>Middelkerkse</w:t>
      </w:r>
      <w:proofErr w:type="spellEnd"/>
      <w:r>
        <w:rPr>
          <w:b/>
          <w:color w:val="FF0000"/>
        </w:rPr>
        <w:t xml:space="preserve"> of loka</w:t>
      </w:r>
      <w:bookmarkStart w:id="0" w:name="_GoBack"/>
      <w:bookmarkEnd w:id="0"/>
      <w:r>
        <w:rPr>
          <w:b/>
          <w:color w:val="FF0000"/>
        </w:rPr>
        <w:t>le streekproducten</w:t>
      </w:r>
      <w:r w:rsidR="004A14B9"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E44392" w:rsidRDefault="00602605" w:rsidP="00E5375C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standhouder</w:t>
      </w:r>
      <w:r w:rsidRPr="00E44392">
        <w:rPr>
          <w:rFonts w:asciiTheme="majorHAnsi" w:hAnsiTheme="majorHAnsi" w:cstheme="majorHAnsi"/>
          <w:szCs w:val="20"/>
        </w:rPr>
        <w:t xml:space="preserve"> voorziet</w:t>
      </w:r>
      <w:r w:rsidR="00D6611C">
        <w:rPr>
          <w:rFonts w:asciiTheme="majorHAnsi" w:hAnsiTheme="majorHAnsi" w:cstheme="majorHAnsi"/>
          <w:szCs w:val="20"/>
        </w:rPr>
        <w:t xml:space="preserve"> tijdens </w:t>
      </w:r>
      <w:proofErr w:type="spellStart"/>
      <w:r w:rsidR="00D6611C">
        <w:rPr>
          <w:rFonts w:asciiTheme="majorHAnsi" w:hAnsiTheme="majorHAnsi" w:cstheme="majorHAnsi"/>
          <w:szCs w:val="20"/>
        </w:rPr>
        <w:t>Tastoe</w:t>
      </w:r>
      <w:proofErr w:type="spellEnd"/>
      <w:r w:rsidR="00D6611C">
        <w:rPr>
          <w:rFonts w:asciiTheme="majorHAnsi" w:hAnsiTheme="majorHAnsi" w:cstheme="majorHAnsi"/>
          <w:szCs w:val="20"/>
        </w:rPr>
        <w:t xml:space="preserve"> 2020</w:t>
      </w:r>
      <w:r w:rsidR="009400CD" w:rsidRPr="00E44392">
        <w:rPr>
          <w:rFonts w:asciiTheme="majorHAnsi" w:hAnsiTheme="majorHAnsi" w:cstheme="majorHAnsi"/>
          <w:szCs w:val="20"/>
        </w:rPr>
        <w:t xml:space="preserve">, dat plaatsvindt op </w:t>
      </w:r>
      <w:r w:rsidR="00D6611C">
        <w:rPr>
          <w:rFonts w:asciiTheme="majorHAnsi" w:hAnsiTheme="majorHAnsi" w:cstheme="majorHAnsi"/>
          <w:szCs w:val="20"/>
        </w:rPr>
        <w:t>02 en 03 mei 2020</w:t>
      </w:r>
      <w:r w:rsidR="00E71C6D" w:rsidRPr="00E44392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602605" w:rsidRPr="00E44392" w:rsidRDefault="00595A5A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Enkel droge voeding of voorverpa</w:t>
            </w:r>
            <w:r w:rsidR="00105C8C">
              <w:rPr>
                <w:rFonts w:asciiTheme="majorHAnsi" w:hAnsiTheme="majorHAnsi" w:cstheme="majorHAnsi"/>
                <w:szCs w:val="20"/>
              </w:rPr>
              <w:t>kte producten te koop aanbieden (geen gerechten of geschonken dranken)</w:t>
            </w:r>
            <w:r w:rsidR="00AC58A7">
              <w:rPr>
                <w:rFonts w:asciiTheme="majorHAnsi" w:hAnsiTheme="majorHAnsi" w:cstheme="majorHAnsi"/>
                <w:szCs w:val="20"/>
              </w:rPr>
              <w:t xml:space="preserve"> Niet verkochte items worden teruggenomen.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De winst uit de verkoop gaat integraal naar de standhouder.</w:t>
            </w:r>
          </w:p>
          <w:p w:rsidR="00595A5A" w:rsidRDefault="003B12CC" w:rsidP="00AC58A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595A5A">
              <w:rPr>
                <w:rFonts w:asciiTheme="majorHAnsi" w:hAnsiTheme="majorHAnsi" w:cstheme="majorHAnsi"/>
                <w:szCs w:val="20"/>
              </w:rPr>
              <w:t xml:space="preserve"> met het oog op </w:t>
            </w:r>
            <w:r w:rsidR="00105C8C">
              <w:rPr>
                <w:rFonts w:asciiTheme="majorHAnsi" w:hAnsiTheme="majorHAnsi" w:cstheme="majorHAnsi"/>
                <w:szCs w:val="20"/>
              </w:rPr>
              <w:t xml:space="preserve">herkenning en </w:t>
            </w:r>
            <w:r w:rsidR="00595A5A">
              <w:rPr>
                <w:rFonts w:asciiTheme="majorHAnsi" w:hAnsiTheme="majorHAnsi" w:cstheme="majorHAnsi"/>
                <w:szCs w:val="20"/>
              </w:rPr>
              <w:t>beleving.</w:t>
            </w:r>
            <w:r w:rsidR="00AC58A7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95A5A" w:rsidRPr="00AC58A7">
              <w:rPr>
                <w:rFonts w:asciiTheme="majorHAnsi" w:hAnsiTheme="majorHAnsi" w:cstheme="majorHAnsi"/>
                <w:szCs w:val="20"/>
              </w:rPr>
              <w:t>Foto’s, banners, ingrediënten tentoons</w:t>
            </w:r>
            <w:r w:rsidR="00AC58A7" w:rsidRPr="00AC58A7">
              <w:rPr>
                <w:rFonts w:asciiTheme="majorHAnsi" w:hAnsiTheme="majorHAnsi" w:cstheme="majorHAnsi"/>
                <w:szCs w:val="20"/>
              </w:rPr>
              <w:t>tellen, productie demonstreren, flyers, een info bord.</w:t>
            </w:r>
          </w:p>
          <w:p w:rsidR="00AC58A7" w:rsidRDefault="00AC58A7" w:rsidP="00AC58A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Voorzien van een aantal producten bedoeld voor ‘proevertjes’</w:t>
            </w:r>
          </w:p>
          <w:p w:rsidR="00D6611C" w:rsidRPr="00AC58A7" w:rsidRDefault="00D6611C" w:rsidP="00AC58A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Indien mogelijk zelf op een aantal momenten aanwezig zijn in de stand.</w:t>
            </w:r>
          </w:p>
        </w:tc>
      </w:tr>
    </w:tbl>
    <w:p w:rsidR="00595A5A" w:rsidRDefault="00595A5A" w:rsidP="00741BCB">
      <w:pPr>
        <w:pStyle w:val="HS-Tekst"/>
        <w:rPr>
          <w:rFonts w:asciiTheme="majorHAnsi" w:hAnsiTheme="majorHAnsi" w:cstheme="majorHAnsi"/>
          <w:b/>
          <w:szCs w:val="20"/>
        </w:rPr>
      </w:pP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D6611C">
        <w:rPr>
          <w:rFonts w:asciiTheme="majorHAnsi" w:hAnsiTheme="majorHAnsi" w:cstheme="majorHAnsi"/>
          <w:szCs w:val="20"/>
        </w:rPr>
        <w:t xml:space="preserve"> 2020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BCB" w:rsidRPr="00E44392" w:rsidTr="000E0544">
        <w:tc>
          <w:tcPr>
            <w:tcW w:w="9212" w:type="dxa"/>
          </w:tcPr>
          <w:p w:rsidR="00741BCB" w:rsidRDefault="00D6611C" w:rsidP="00595A5A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Standplaats van 1m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AC58A7" w:rsidRDefault="00AC58A7" w:rsidP="00595A5A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Enthousiast personeel die het volledige weekend de stand bemand en de producten verkoopt.</w:t>
            </w:r>
          </w:p>
          <w:p w:rsidR="00AC58A7" w:rsidRPr="00595A5A" w:rsidRDefault="00AC58A7" w:rsidP="00595A5A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Koeling </w:t>
            </w:r>
          </w:p>
          <w:p w:rsidR="00741BCB" w:rsidRPr="00AC58A7" w:rsidRDefault="00741BCB" w:rsidP="00AC58A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595A5A">
              <w:rPr>
                <w:rFonts w:asciiTheme="majorHAnsi" w:hAnsiTheme="majorHAnsi" w:cstheme="majorHAnsi"/>
                <w:szCs w:val="20"/>
              </w:rPr>
              <w:t>media</w:t>
            </w:r>
          </w:p>
        </w:tc>
      </w:tr>
    </w:tbl>
    <w:p w:rsidR="00602605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p w:rsidR="00861D21" w:rsidRDefault="00861D21" w:rsidP="00E71C6D">
      <w:pPr>
        <w:pStyle w:val="HS-Tekst"/>
        <w:rPr>
          <w:rFonts w:asciiTheme="majorHAnsi" w:hAnsiTheme="majorHAnsi" w:cstheme="majorHAnsi"/>
          <w:sz w:val="22"/>
        </w:rPr>
      </w:pPr>
    </w:p>
    <w:p w:rsidR="00861D21" w:rsidRPr="00E44392" w:rsidRDefault="00861D21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1"/>
        <w:gridCol w:w="2411"/>
      </w:tblGrid>
      <w:tr w:rsidR="00602605" w:rsidRPr="00E44392" w:rsidTr="00595A5A">
        <w:tc>
          <w:tcPr>
            <w:tcW w:w="6651" w:type="dxa"/>
            <w:shd w:val="clear" w:color="auto" w:fill="D9D9D9" w:themeFill="background1" w:themeFillShade="D9"/>
          </w:tcPr>
          <w:p w:rsidR="00602605" w:rsidRPr="00E44392" w:rsidRDefault="00595A5A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Aanbod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602605" w:rsidRPr="00E44392" w:rsidRDefault="00AC58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Verkoopprijs</w:t>
            </w:r>
          </w:p>
        </w:tc>
      </w:tr>
      <w:tr w:rsidR="00602605" w:rsidRPr="00E44392" w:rsidTr="00AC58A7">
        <w:trPr>
          <w:trHeight w:val="3627"/>
        </w:trPr>
        <w:tc>
          <w:tcPr>
            <w:tcW w:w="6651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1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91874" w:rsidRDefault="00291874" w:rsidP="00D3012C">
      <w:pPr>
        <w:pStyle w:val="HS-Tekst"/>
      </w:pPr>
    </w:p>
    <w:p w:rsidR="00291874" w:rsidRPr="004A14B9" w:rsidRDefault="00291874" w:rsidP="00D3012C">
      <w:pPr>
        <w:pStyle w:val="HS-Tekst"/>
        <w:rPr>
          <w:b/>
        </w:rPr>
      </w:pPr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E432B"/>
    <w:rsid w:val="000E6166"/>
    <w:rsid w:val="00104413"/>
    <w:rsid w:val="00105C8C"/>
    <w:rsid w:val="00113B39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A14B9"/>
    <w:rsid w:val="004A6DB4"/>
    <w:rsid w:val="004B3F88"/>
    <w:rsid w:val="004C37D5"/>
    <w:rsid w:val="004D3FA7"/>
    <w:rsid w:val="00541007"/>
    <w:rsid w:val="00595A5A"/>
    <w:rsid w:val="005A730E"/>
    <w:rsid w:val="005B45FC"/>
    <w:rsid w:val="005C327E"/>
    <w:rsid w:val="005E1EAC"/>
    <w:rsid w:val="005F285B"/>
    <w:rsid w:val="00602605"/>
    <w:rsid w:val="0065563F"/>
    <w:rsid w:val="0066694D"/>
    <w:rsid w:val="00691AD2"/>
    <w:rsid w:val="0069664E"/>
    <w:rsid w:val="006A2E05"/>
    <w:rsid w:val="00741BCB"/>
    <w:rsid w:val="007526BB"/>
    <w:rsid w:val="00760D21"/>
    <w:rsid w:val="00764A71"/>
    <w:rsid w:val="007A0C32"/>
    <w:rsid w:val="007C1380"/>
    <w:rsid w:val="007C25B1"/>
    <w:rsid w:val="00801215"/>
    <w:rsid w:val="00813326"/>
    <w:rsid w:val="00861D21"/>
    <w:rsid w:val="00863FFC"/>
    <w:rsid w:val="008C29F8"/>
    <w:rsid w:val="008D3521"/>
    <w:rsid w:val="00906DCA"/>
    <w:rsid w:val="009400CD"/>
    <w:rsid w:val="00955C52"/>
    <w:rsid w:val="009B188D"/>
    <w:rsid w:val="00A013F9"/>
    <w:rsid w:val="00A17035"/>
    <w:rsid w:val="00A56E0D"/>
    <w:rsid w:val="00A730EE"/>
    <w:rsid w:val="00AC58A7"/>
    <w:rsid w:val="00AF4424"/>
    <w:rsid w:val="00B45B3E"/>
    <w:rsid w:val="00B607E3"/>
    <w:rsid w:val="00B71D58"/>
    <w:rsid w:val="00B873E5"/>
    <w:rsid w:val="00C568A6"/>
    <w:rsid w:val="00C66B25"/>
    <w:rsid w:val="00D3012C"/>
    <w:rsid w:val="00D3707C"/>
    <w:rsid w:val="00D42AB4"/>
    <w:rsid w:val="00D42DC3"/>
    <w:rsid w:val="00D6611C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C575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6A2E05"/>
    <w:pPr>
      <w:pBdr>
        <w:bottom w:val="single" w:sz="4" w:space="1" w:color="auto"/>
      </w:pBdr>
      <w:tabs>
        <w:tab w:val="left" w:pos="5954"/>
      </w:tabs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FA9D-8CC0-40A7-A3A4-4389B34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52421880.dotm</Template>
  <TotalTime>70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11</cp:revision>
  <cp:lastPrinted>2019-01-21T10:26:00Z</cp:lastPrinted>
  <dcterms:created xsi:type="dcterms:W3CDTF">2019-01-18T08:38:00Z</dcterms:created>
  <dcterms:modified xsi:type="dcterms:W3CDTF">2019-12-23T10:56:00Z</dcterms:modified>
</cp:coreProperties>
</file>